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C8" w:rsidRPr="00C3459E" w:rsidRDefault="00437BC8" w:rsidP="009963AB"/>
    <w:p w:rsidR="00437BC8" w:rsidRPr="00C3459E" w:rsidRDefault="00437BC8" w:rsidP="009963AB">
      <w:pPr>
        <w:rPr>
          <w:b/>
          <w:smallCaps/>
        </w:rPr>
      </w:pPr>
    </w:p>
    <w:p w:rsidR="00437BC8" w:rsidRPr="00C3459E" w:rsidRDefault="00437BC8" w:rsidP="009963AB"/>
    <w:p w:rsidR="00437BC8" w:rsidRDefault="00437BC8" w:rsidP="009963AB">
      <w:pPr>
        <w:jc w:val="center"/>
        <w:rPr>
          <w:b/>
          <w:smallCaps/>
        </w:rPr>
      </w:pPr>
      <w:r w:rsidRPr="00C3459E">
        <w:rPr>
          <w:b/>
          <w:smallCaps/>
        </w:rPr>
        <w:t xml:space="preserve">Zapytanie ofertowe NR </w:t>
      </w:r>
      <w:r w:rsidR="00A2031B">
        <w:rPr>
          <w:b/>
          <w:smallCaps/>
        </w:rPr>
        <w:t>2</w:t>
      </w:r>
      <w:r w:rsidR="005F7992">
        <w:rPr>
          <w:b/>
          <w:smallCaps/>
        </w:rPr>
        <w:t>/</w:t>
      </w:r>
      <w:r w:rsidR="00A86649">
        <w:rPr>
          <w:b/>
          <w:smallCaps/>
        </w:rPr>
        <w:t>2017</w:t>
      </w:r>
      <w:r w:rsidR="000E5474" w:rsidRPr="0011685A">
        <w:rPr>
          <w:b/>
          <w:smallCaps/>
        </w:rPr>
        <w:t>/PIMWSZ</w:t>
      </w:r>
      <w:r w:rsidR="00A2031B">
        <w:rPr>
          <w:b/>
          <w:smallCaps/>
        </w:rPr>
        <w:t>/RR</w:t>
      </w:r>
    </w:p>
    <w:p w:rsidR="00A2031B" w:rsidRDefault="00A2031B" w:rsidP="00A2031B">
      <w:pPr>
        <w:jc w:val="center"/>
      </w:pPr>
      <w:r>
        <w:t>w ramach procedury rozeznania rynku</w:t>
      </w:r>
    </w:p>
    <w:p w:rsidR="00A2031B" w:rsidRDefault="003A5023" w:rsidP="00A2031B">
      <w:pPr>
        <w:jc w:val="center"/>
      </w:pPr>
      <w:r>
        <w:t>z dn. 23</w:t>
      </w:r>
      <w:r w:rsidR="00A2031B">
        <w:t>.02.2017 r.</w:t>
      </w:r>
    </w:p>
    <w:p w:rsidR="00A2031B" w:rsidRPr="00C3459E" w:rsidRDefault="00A2031B" w:rsidP="009963AB">
      <w:pPr>
        <w:jc w:val="center"/>
        <w:rPr>
          <w:b/>
          <w:smallCaps/>
        </w:rPr>
      </w:pPr>
    </w:p>
    <w:p w:rsidR="00437BC8" w:rsidRPr="00C3459E" w:rsidRDefault="00437BC8" w:rsidP="009963AB">
      <w:pPr>
        <w:jc w:val="both"/>
      </w:pPr>
      <w:r w:rsidRPr="00C3459E">
        <w:t xml:space="preserve">W związku z realizacją projektu </w:t>
      </w:r>
      <w:r w:rsidRPr="00C3459E">
        <w:rPr>
          <w:b/>
          <w:bCs/>
        </w:rPr>
        <w:t>„Pomorski Innowacyjny Model Wsparcia Społeczno – Zawodowego”,</w:t>
      </w:r>
      <w:r w:rsidR="00A86649">
        <w:rPr>
          <w:b/>
          <w:bCs/>
        </w:rPr>
        <w:t xml:space="preserve"> </w:t>
      </w:r>
      <w:r w:rsidRPr="00C3459E">
        <w:rPr>
          <w:bCs/>
        </w:rPr>
        <w:t xml:space="preserve">nr </w:t>
      </w:r>
      <w:r w:rsidRPr="00C3459E">
        <w:rPr>
          <w:bCs/>
          <w:iCs/>
        </w:rPr>
        <w:t xml:space="preserve">RPPM.05.02.02-22-0133/15, </w:t>
      </w:r>
      <w:r w:rsidRPr="00C3459E">
        <w:t xml:space="preserve">współfinansowanego z Europejskiego Funduszu Społecznego w ramach Regionalnego Programu Operacyjnego Województwa Pomorskiego na lata 2014-2020, Oś Priorytetowa 5. Zatrudnienie,  Działanie 5.2. Aktywizacja zawodowa osób pozostających bez pracy, Poddziałanie 5.2.2. Aktywizacja zawodowa osób pozostających bez pracy, </w:t>
      </w:r>
    </w:p>
    <w:p w:rsidR="00437BC8" w:rsidRDefault="00AF0754" w:rsidP="009963AB">
      <w:pPr>
        <w:jc w:val="both"/>
      </w:pPr>
      <w:r w:rsidRPr="004A481D">
        <w:rPr>
          <w:smallCaps/>
        </w:rPr>
        <w:t>La Soleil</w:t>
      </w:r>
      <w:r w:rsidRPr="00AB391C">
        <w:rPr>
          <w:smallCaps/>
        </w:rPr>
        <w:t xml:space="preserve"> Monika Piecuch</w:t>
      </w:r>
      <w:r>
        <w:rPr>
          <w:smallCaps/>
        </w:rPr>
        <w:t xml:space="preserve"> </w:t>
      </w:r>
      <w:r w:rsidR="00331913">
        <w:t xml:space="preserve">zaprasza </w:t>
      </w:r>
      <w:r w:rsidR="003A5023" w:rsidRPr="003A5023">
        <w:t xml:space="preserve">do składania propozycji cenowych </w:t>
      </w:r>
      <w:r w:rsidR="00331913">
        <w:t>na</w:t>
      </w:r>
      <w:r w:rsidR="00271A49">
        <w:t xml:space="preserve"> </w:t>
      </w:r>
      <w:r w:rsidR="0041211C">
        <w:t>przeprowadzeniu zajęć lub z</w:t>
      </w:r>
      <w:r w:rsidR="003A5023">
        <w:t>apewnienie trenera/instruktora, który przeprowadzi</w:t>
      </w:r>
      <w:r w:rsidR="0041211C">
        <w:t xml:space="preserve"> zajęcia </w:t>
      </w:r>
      <w:r w:rsidR="0027723D">
        <w:t xml:space="preserve">z „Obsługi kasy fiskalnej” (moduł szkoleniowy) </w:t>
      </w:r>
      <w:r w:rsidR="0027723D" w:rsidRPr="007A32B4">
        <w:t xml:space="preserve">w ramach kursu „Sprzedawca z obsługą kasy fiskalnej” </w:t>
      </w:r>
      <w:r w:rsidR="003A5023">
        <w:t xml:space="preserve">dla </w:t>
      </w:r>
      <w:r w:rsidR="0041211C">
        <w:t>5</w:t>
      </w:r>
      <w:r w:rsidR="00787BCD" w:rsidRPr="006D7517">
        <w:t xml:space="preserve"> </w:t>
      </w:r>
      <w:r w:rsidR="00A86649">
        <w:t>uczestników</w:t>
      </w:r>
      <w:r w:rsidR="00CC6D4A" w:rsidRPr="006D7517">
        <w:t xml:space="preserve"> projektu</w:t>
      </w:r>
      <w:r w:rsidR="00437BC8" w:rsidRPr="006D7517">
        <w:t>.</w:t>
      </w:r>
      <w:r w:rsidR="00437BC8" w:rsidRPr="00C3459E">
        <w:t xml:space="preserve"> </w:t>
      </w:r>
    </w:p>
    <w:p w:rsidR="003A5023" w:rsidRDefault="003A5023" w:rsidP="003A5023">
      <w:pPr>
        <w:rPr>
          <w:b/>
        </w:rPr>
      </w:pPr>
    </w:p>
    <w:p w:rsidR="003A5023" w:rsidRDefault="003A5023" w:rsidP="003A5023">
      <w:pPr>
        <w:rPr>
          <w:b/>
        </w:rPr>
      </w:pPr>
      <w:r w:rsidRPr="00C3459E">
        <w:rPr>
          <w:b/>
        </w:rPr>
        <w:t>Zamawiający:</w:t>
      </w:r>
    </w:p>
    <w:p w:rsidR="003A5023" w:rsidRPr="001929CF" w:rsidRDefault="003A5023" w:rsidP="003A5023">
      <w:pPr>
        <w:rPr>
          <w:b/>
        </w:rPr>
      </w:pPr>
      <w:r w:rsidRPr="00F25226">
        <w:t>La</w:t>
      </w:r>
      <w:r>
        <w:t xml:space="preserve"> </w:t>
      </w:r>
      <w:r w:rsidRPr="00F25226">
        <w:t>Soleil Monika Piecuch</w:t>
      </w:r>
    </w:p>
    <w:p w:rsidR="003A5023" w:rsidRDefault="003A5023" w:rsidP="003A5023">
      <w:r w:rsidRPr="00F25226">
        <w:t>ul.</w:t>
      </w:r>
      <w:r w:rsidRPr="0011685A">
        <w:t xml:space="preserve"> Gutowo 36, 87-134 Zławieś Wielka</w:t>
      </w:r>
    </w:p>
    <w:p w:rsidR="003A5023" w:rsidRDefault="003A5023" w:rsidP="003A5023">
      <w:r>
        <w:t>NIP 9561429633, REGON 340032904</w:t>
      </w:r>
    </w:p>
    <w:p w:rsidR="003A5023" w:rsidRDefault="003A5023" w:rsidP="009963AB">
      <w:pPr>
        <w:jc w:val="both"/>
      </w:pPr>
    </w:p>
    <w:p w:rsidR="00354EF6" w:rsidRPr="00C3459E" w:rsidRDefault="00354EF6" w:rsidP="009963AB">
      <w:pPr>
        <w:jc w:val="both"/>
      </w:pPr>
    </w:p>
    <w:p w:rsidR="00E878A0" w:rsidRPr="00E878A0" w:rsidRDefault="00E878A0" w:rsidP="00B132E9">
      <w:pPr>
        <w:pStyle w:val="ListParagraph"/>
        <w:numPr>
          <w:ilvl w:val="0"/>
          <w:numId w:val="7"/>
        </w:numPr>
        <w:tabs>
          <w:tab w:val="left" w:pos="0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78A0">
        <w:rPr>
          <w:rFonts w:ascii="Times New Roman" w:hAnsi="Times New Roman"/>
          <w:b/>
          <w:sz w:val="24"/>
          <w:szCs w:val="24"/>
        </w:rPr>
        <w:t>Tryb postępowania:</w:t>
      </w:r>
    </w:p>
    <w:p w:rsidR="00437BC8" w:rsidRPr="00E878A0" w:rsidRDefault="00437BC8" w:rsidP="009963AB">
      <w:pPr>
        <w:pStyle w:val="ListParagraph"/>
        <w:tabs>
          <w:tab w:val="left" w:pos="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78A0">
        <w:rPr>
          <w:rFonts w:ascii="Times New Roman" w:hAnsi="Times New Roman"/>
          <w:sz w:val="24"/>
          <w:szCs w:val="24"/>
        </w:rPr>
        <w:t>Postępowanie o udzielenie zamów</w:t>
      </w:r>
      <w:r w:rsidR="00CC6D4A" w:rsidRPr="00E878A0">
        <w:rPr>
          <w:rFonts w:ascii="Times New Roman" w:hAnsi="Times New Roman"/>
          <w:sz w:val="24"/>
          <w:szCs w:val="24"/>
        </w:rPr>
        <w:t>i</w:t>
      </w:r>
      <w:r w:rsidRPr="00E878A0">
        <w:rPr>
          <w:rFonts w:ascii="Times New Roman" w:hAnsi="Times New Roman"/>
          <w:sz w:val="24"/>
          <w:szCs w:val="24"/>
        </w:rPr>
        <w:t xml:space="preserve">enia jest realizowane zgodnie </w:t>
      </w:r>
      <w:r w:rsidR="007A32B4" w:rsidRPr="007A32B4">
        <w:rPr>
          <w:rFonts w:ascii="Times New Roman" w:hAnsi="Times New Roman"/>
          <w:sz w:val="24"/>
          <w:szCs w:val="24"/>
        </w:rPr>
        <w:t xml:space="preserve">z procedurą rozeznania rynku </w:t>
      </w:r>
      <w:r w:rsidRPr="00E878A0">
        <w:rPr>
          <w:rFonts w:ascii="Times New Roman" w:hAnsi="Times New Roman"/>
          <w:sz w:val="24"/>
          <w:szCs w:val="24"/>
        </w:rPr>
        <w:t>określoną w „Wytycznych w zakresie kwalifikowalności wydatków w ramach Europejskiego Funduszu Rozwoju Regionalnego, Europejskiego Funduszu Społecznego oraz Funduszu Spójności na lata 2014-2020” Ministerstwa Rozwoju (wersja z dnia 19 września 2016 r.), bez stosowania przepisów ustawy z dnia 29 stycznia 2004 r. Prawo zamówień publicznych z późn. zm.</w:t>
      </w:r>
    </w:p>
    <w:p w:rsidR="00437BC8" w:rsidRPr="00C3459E" w:rsidRDefault="00437BC8" w:rsidP="00B132E9">
      <w:pPr>
        <w:numPr>
          <w:ilvl w:val="0"/>
          <w:numId w:val="7"/>
        </w:numPr>
        <w:tabs>
          <w:tab w:val="left" w:pos="3544"/>
          <w:tab w:val="left" w:pos="3828"/>
        </w:tabs>
        <w:spacing w:after="120"/>
        <w:rPr>
          <w:b/>
          <w:bCs/>
        </w:rPr>
      </w:pPr>
      <w:r w:rsidRPr="00C3459E">
        <w:rPr>
          <w:b/>
          <w:bCs/>
        </w:rPr>
        <w:t>Opis przedmiotu zamówienia:</w:t>
      </w:r>
    </w:p>
    <w:p w:rsidR="00437BC8" w:rsidRPr="007A32B4" w:rsidRDefault="00A425D9" w:rsidP="00B132E9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1211C">
        <w:rPr>
          <w:rFonts w:ascii="Times New Roman" w:hAnsi="Times New Roman"/>
          <w:sz w:val="24"/>
          <w:szCs w:val="24"/>
        </w:rPr>
        <w:t xml:space="preserve">Przedmiotem zamówienia jest </w:t>
      </w:r>
      <w:r w:rsidR="0041211C" w:rsidRPr="0041211C">
        <w:rPr>
          <w:rFonts w:ascii="Times New Roman" w:hAnsi="Times New Roman"/>
          <w:sz w:val="24"/>
          <w:szCs w:val="24"/>
        </w:rPr>
        <w:t>przeprowadzeni</w:t>
      </w:r>
      <w:r w:rsidR="00036B95">
        <w:rPr>
          <w:rFonts w:ascii="Times New Roman" w:hAnsi="Times New Roman"/>
          <w:sz w:val="24"/>
          <w:szCs w:val="24"/>
        </w:rPr>
        <w:t>e</w:t>
      </w:r>
      <w:r w:rsidR="007A32B4">
        <w:rPr>
          <w:rFonts w:ascii="Times New Roman" w:hAnsi="Times New Roman"/>
          <w:sz w:val="24"/>
          <w:szCs w:val="24"/>
        </w:rPr>
        <w:t xml:space="preserve"> zajęć </w:t>
      </w:r>
      <w:r w:rsidR="004F3816">
        <w:rPr>
          <w:rFonts w:ascii="Times New Roman" w:hAnsi="Times New Roman"/>
          <w:sz w:val="24"/>
          <w:szCs w:val="24"/>
        </w:rPr>
        <w:t xml:space="preserve">z „Obsługi kasy fiskalnej” (moduł szkoleniowy) </w:t>
      </w:r>
      <w:r w:rsidR="007A32B4" w:rsidRPr="007A32B4">
        <w:rPr>
          <w:rFonts w:ascii="Times New Roman" w:hAnsi="Times New Roman"/>
          <w:sz w:val="24"/>
          <w:szCs w:val="24"/>
        </w:rPr>
        <w:t xml:space="preserve">w ramach kursu „Sprzedawca z obsługą kasy fiskalnej” </w:t>
      </w:r>
      <w:r w:rsidR="007A32B4">
        <w:rPr>
          <w:rFonts w:ascii="Times New Roman" w:hAnsi="Times New Roman"/>
          <w:sz w:val="24"/>
          <w:szCs w:val="24"/>
        </w:rPr>
        <w:t xml:space="preserve">w wymiarze 16 godzin </w:t>
      </w:r>
      <w:r w:rsidR="00F5013A">
        <w:rPr>
          <w:rFonts w:ascii="Times New Roman" w:hAnsi="Times New Roman"/>
          <w:sz w:val="24"/>
          <w:szCs w:val="24"/>
        </w:rPr>
        <w:t xml:space="preserve">(1 grupa x 16 godzin) </w:t>
      </w:r>
      <w:r w:rsidR="007A32B4" w:rsidRPr="007A32B4">
        <w:rPr>
          <w:rFonts w:ascii="Times New Roman" w:hAnsi="Times New Roman"/>
          <w:sz w:val="24"/>
          <w:szCs w:val="24"/>
        </w:rPr>
        <w:t xml:space="preserve">dla </w:t>
      </w:r>
      <w:r w:rsidR="0041211C" w:rsidRPr="007A32B4">
        <w:rPr>
          <w:rFonts w:ascii="Times New Roman" w:hAnsi="Times New Roman"/>
          <w:sz w:val="24"/>
          <w:szCs w:val="24"/>
        </w:rPr>
        <w:t xml:space="preserve">5 uczestników </w:t>
      </w:r>
      <w:r w:rsidR="00873D1A" w:rsidRPr="007A32B4">
        <w:rPr>
          <w:rFonts w:ascii="Times New Roman" w:hAnsi="Times New Roman"/>
          <w:sz w:val="24"/>
          <w:szCs w:val="24"/>
        </w:rPr>
        <w:t>projektu</w:t>
      </w:r>
      <w:r w:rsidR="00D67602" w:rsidRPr="007A32B4">
        <w:rPr>
          <w:rFonts w:ascii="Times New Roman" w:hAnsi="Times New Roman"/>
          <w:sz w:val="24"/>
          <w:szCs w:val="24"/>
        </w:rPr>
        <w:t xml:space="preserve"> </w:t>
      </w:r>
      <w:r w:rsidR="00D67602" w:rsidRPr="007A32B4">
        <w:rPr>
          <w:rFonts w:ascii="Times New Roman" w:hAnsi="Times New Roman"/>
          <w:bCs/>
          <w:sz w:val="24"/>
          <w:szCs w:val="24"/>
        </w:rPr>
        <w:t>„Pomorski Innowacyjny Model Wsparcia Społeczno – Zawodowego”</w:t>
      </w:r>
      <w:r w:rsidR="00271A49" w:rsidRPr="007A32B4">
        <w:rPr>
          <w:rFonts w:ascii="Times New Roman" w:hAnsi="Times New Roman"/>
          <w:sz w:val="24"/>
          <w:szCs w:val="24"/>
        </w:rPr>
        <w:t xml:space="preserve">. </w:t>
      </w:r>
    </w:p>
    <w:p w:rsidR="00E8700D" w:rsidRPr="00F5013A" w:rsidRDefault="00F5013A" w:rsidP="00B132E9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Zajęcia będa prowadzone w ramach kursu</w:t>
      </w:r>
      <w:r w:rsidRPr="00F5013A">
        <w:rPr>
          <w:rFonts w:ascii="Times New Roman" w:hAnsi="Times New Roman"/>
          <w:sz w:val="24"/>
          <w:szCs w:val="24"/>
        </w:rPr>
        <w:t xml:space="preserve"> </w:t>
      </w:r>
      <w:r w:rsidRPr="007A32B4">
        <w:rPr>
          <w:rFonts w:ascii="Times New Roman" w:hAnsi="Times New Roman"/>
          <w:sz w:val="24"/>
          <w:szCs w:val="24"/>
        </w:rPr>
        <w:t>„Sprzedawca z obsługą kasy fiskalnej</w:t>
      </w:r>
      <w:r>
        <w:rPr>
          <w:rFonts w:ascii="Times New Roman" w:hAnsi="Times New Roman"/>
          <w:sz w:val="24"/>
          <w:szCs w:val="24"/>
        </w:rPr>
        <w:t>”</w:t>
      </w:r>
      <w:r w:rsidR="00E5187C">
        <w:rPr>
          <w:rFonts w:ascii="Times New Roman" w:hAnsi="Times New Roman"/>
          <w:sz w:val="24"/>
          <w:szCs w:val="24"/>
        </w:rPr>
        <w:t xml:space="preserve"> – szkolenie dwumodułowe</w:t>
      </w:r>
      <w:r>
        <w:rPr>
          <w:rFonts w:ascii="Times New Roman" w:hAnsi="Times New Roman"/>
          <w:sz w:val="24"/>
          <w:szCs w:val="24"/>
        </w:rPr>
        <w:t>:</w:t>
      </w:r>
    </w:p>
    <w:p w:rsidR="00E8700D" w:rsidRDefault="00E8700D" w:rsidP="00B132E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uczestników: 1 grupa (</w:t>
      </w:r>
      <w:r w:rsidR="00A439A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osób)</w:t>
      </w:r>
      <w:r w:rsidR="00CD1580">
        <w:rPr>
          <w:rFonts w:ascii="Times New Roman" w:hAnsi="Times New Roman"/>
          <w:sz w:val="24"/>
          <w:szCs w:val="24"/>
        </w:rPr>
        <w:t>;</w:t>
      </w:r>
    </w:p>
    <w:p w:rsidR="00E8700D" w:rsidRDefault="00036B95" w:rsidP="00B132E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</w:t>
      </w:r>
      <w:r w:rsidR="00E5187C">
        <w:rPr>
          <w:rFonts w:ascii="Times New Roman" w:hAnsi="Times New Roman"/>
          <w:sz w:val="24"/>
          <w:szCs w:val="24"/>
        </w:rPr>
        <w:t>czny w</w:t>
      </w:r>
      <w:r w:rsidR="00A439AF">
        <w:rPr>
          <w:rFonts w:ascii="Times New Roman" w:hAnsi="Times New Roman"/>
          <w:sz w:val="24"/>
          <w:szCs w:val="24"/>
        </w:rPr>
        <w:t>ymiar godzinowy 24</w:t>
      </w:r>
      <w:r w:rsidR="00E8700D" w:rsidRPr="00E8700D">
        <w:rPr>
          <w:rFonts w:ascii="Times New Roman" w:hAnsi="Times New Roman"/>
          <w:sz w:val="24"/>
          <w:szCs w:val="24"/>
        </w:rPr>
        <w:t xml:space="preserve"> godzin</w:t>
      </w:r>
      <w:r w:rsidR="00E57B12">
        <w:rPr>
          <w:rFonts w:ascii="Times New Roman" w:hAnsi="Times New Roman"/>
          <w:sz w:val="24"/>
          <w:szCs w:val="24"/>
        </w:rPr>
        <w:t>y</w:t>
      </w:r>
      <w:r w:rsidR="00F5013A">
        <w:rPr>
          <w:rFonts w:ascii="Times New Roman" w:hAnsi="Times New Roman"/>
          <w:sz w:val="24"/>
          <w:szCs w:val="24"/>
        </w:rPr>
        <w:t xml:space="preserve"> (8 godzin moduł „Sprzedawca, 16 godzin moduł „Obsługa kasy fiskalnej”)</w:t>
      </w:r>
      <w:r w:rsidR="00E8700D" w:rsidRPr="00E8700D">
        <w:rPr>
          <w:rFonts w:ascii="Times New Roman" w:hAnsi="Times New Roman"/>
          <w:sz w:val="24"/>
          <w:szCs w:val="24"/>
        </w:rPr>
        <w:t>, 1 godzina = 45 minut</w:t>
      </w:r>
      <w:r w:rsidR="00CD1580">
        <w:rPr>
          <w:rFonts w:ascii="Times New Roman" w:hAnsi="Times New Roman"/>
          <w:sz w:val="24"/>
          <w:szCs w:val="24"/>
        </w:rPr>
        <w:t>;</w:t>
      </w:r>
      <w:r w:rsidR="00E8700D" w:rsidRPr="00E8700D">
        <w:rPr>
          <w:rFonts w:ascii="Times New Roman" w:hAnsi="Times New Roman"/>
          <w:sz w:val="24"/>
          <w:szCs w:val="24"/>
        </w:rPr>
        <w:t xml:space="preserve"> </w:t>
      </w:r>
    </w:p>
    <w:p w:rsidR="00E8700D" w:rsidRPr="00E8700D" w:rsidRDefault="00E8700D" w:rsidP="00B132E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00D">
        <w:rPr>
          <w:rFonts w:ascii="Times New Roman" w:hAnsi="Times New Roman"/>
          <w:b/>
          <w:sz w:val="24"/>
          <w:szCs w:val="24"/>
        </w:rPr>
        <w:t>Celem kursu</w:t>
      </w:r>
      <w:r w:rsidRPr="00E8700D">
        <w:rPr>
          <w:rFonts w:ascii="Times New Roman" w:hAnsi="Times New Roman"/>
          <w:sz w:val="24"/>
          <w:szCs w:val="24"/>
        </w:rPr>
        <w:t xml:space="preserve"> jest przygotowanie jego uczestników do uzyskania </w:t>
      </w:r>
      <w:r w:rsidR="00A439AF">
        <w:rPr>
          <w:rFonts w:ascii="Times New Roman" w:hAnsi="Times New Roman"/>
          <w:sz w:val="24"/>
          <w:szCs w:val="24"/>
        </w:rPr>
        <w:t xml:space="preserve">wiedzy i umiejętności w zakresie sprzedaży i </w:t>
      </w:r>
      <w:r w:rsidR="00E85837">
        <w:rPr>
          <w:rFonts w:ascii="Times New Roman" w:hAnsi="Times New Roman"/>
          <w:sz w:val="24"/>
          <w:szCs w:val="24"/>
        </w:rPr>
        <w:t xml:space="preserve">samodzielnej </w:t>
      </w:r>
      <w:r w:rsidR="00CD1580">
        <w:rPr>
          <w:rFonts w:ascii="Times New Roman" w:hAnsi="Times New Roman"/>
          <w:sz w:val="24"/>
          <w:szCs w:val="24"/>
        </w:rPr>
        <w:t>obsługi kasy fiskalnej;</w:t>
      </w:r>
    </w:p>
    <w:p w:rsidR="00E85837" w:rsidRPr="00E5187C" w:rsidRDefault="00E8700D" w:rsidP="00B132E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="00E5187C">
        <w:rPr>
          <w:rFonts w:ascii="Times New Roman" w:hAnsi="Times New Roman"/>
          <w:sz w:val="24"/>
          <w:szCs w:val="24"/>
        </w:rPr>
        <w:t>modułu „</w:t>
      </w:r>
      <w:r w:rsidR="00E85837">
        <w:rPr>
          <w:rFonts w:ascii="Times New Roman" w:hAnsi="Times New Roman"/>
          <w:b/>
          <w:sz w:val="24"/>
          <w:szCs w:val="24"/>
        </w:rPr>
        <w:t>Obsługa kasy fiskalnej</w:t>
      </w:r>
      <w:r w:rsidR="00E5187C">
        <w:rPr>
          <w:rFonts w:ascii="Times New Roman" w:hAnsi="Times New Roman"/>
          <w:b/>
          <w:sz w:val="24"/>
          <w:szCs w:val="24"/>
        </w:rPr>
        <w:t>”</w:t>
      </w:r>
      <w:r w:rsidR="00E85837">
        <w:rPr>
          <w:rFonts w:ascii="Times New Roman" w:hAnsi="Times New Roman"/>
          <w:b/>
          <w:sz w:val="24"/>
          <w:szCs w:val="24"/>
        </w:rPr>
        <w:t xml:space="preserve"> </w:t>
      </w:r>
      <w:r w:rsidR="00E85837" w:rsidRPr="00E5187C">
        <w:rPr>
          <w:rFonts w:ascii="Times New Roman" w:hAnsi="Times New Roman"/>
          <w:sz w:val="24"/>
          <w:szCs w:val="24"/>
        </w:rPr>
        <w:t>(16 godzin)</w:t>
      </w:r>
      <w:r w:rsidR="00E5187C" w:rsidRPr="00E5187C">
        <w:rPr>
          <w:rFonts w:ascii="Times New Roman" w:hAnsi="Times New Roman"/>
          <w:sz w:val="24"/>
          <w:szCs w:val="24"/>
        </w:rPr>
        <w:t xml:space="preserve"> obejmuje:</w:t>
      </w:r>
    </w:p>
    <w:p w:rsidR="00E85837" w:rsidRPr="00E85837" w:rsidRDefault="00E85837" w:rsidP="00B132E9">
      <w:pPr>
        <w:pStyle w:val="ListParagraph"/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organizację</w:t>
      </w:r>
      <w:r w:rsidRPr="00E85837">
        <w:rPr>
          <w:rFonts w:ascii="Times New Roman" w:hAnsi="Times New Roman"/>
          <w:sz w:val="24"/>
          <w:szCs w:val="24"/>
        </w:rPr>
        <w:t xml:space="preserve"> pracy i odp</w:t>
      </w:r>
      <w:r>
        <w:rPr>
          <w:rFonts w:ascii="Times New Roman" w:hAnsi="Times New Roman"/>
          <w:sz w:val="24"/>
          <w:szCs w:val="24"/>
        </w:rPr>
        <w:t>owiedzialność kasjera,</w:t>
      </w:r>
      <w:r w:rsidRPr="00E85837">
        <w:rPr>
          <w:rFonts w:ascii="Times New Roman" w:hAnsi="Times New Roman"/>
          <w:sz w:val="24"/>
          <w:szCs w:val="24"/>
        </w:rPr>
        <w:t xml:space="preserve"> </w:t>
      </w:r>
    </w:p>
    <w:p w:rsidR="00E85837" w:rsidRPr="00E85837" w:rsidRDefault="00E85837" w:rsidP="00B132E9">
      <w:pPr>
        <w:pStyle w:val="ListParagraph"/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85837">
        <w:rPr>
          <w:rFonts w:ascii="Times New Roman" w:hAnsi="Times New Roman"/>
          <w:sz w:val="24"/>
          <w:szCs w:val="24"/>
        </w:rPr>
        <w:t xml:space="preserve">odstawowe pojęcia fiskalne (paragon fiskalny, stawki Vat, </w:t>
      </w:r>
      <w:r>
        <w:rPr>
          <w:rFonts w:ascii="Times New Roman" w:hAnsi="Times New Roman"/>
          <w:sz w:val="24"/>
          <w:szCs w:val="24"/>
        </w:rPr>
        <w:t>itd…),</w:t>
      </w:r>
    </w:p>
    <w:p w:rsidR="00E85837" w:rsidRPr="00E85837" w:rsidRDefault="00E85837" w:rsidP="00B132E9">
      <w:pPr>
        <w:pStyle w:val="ListParagraph"/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</w:t>
      </w:r>
      <w:r w:rsidRPr="00E85837">
        <w:rPr>
          <w:rFonts w:ascii="Times New Roman" w:hAnsi="Times New Roman"/>
          <w:sz w:val="24"/>
          <w:szCs w:val="24"/>
        </w:rPr>
        <w:t>przedaż przy zastosowaniu kodów towarowych, kodów kreskowych, opakowań zwrotnych, przy podłączonej wadze, usuwan</w:t>
      </w:r>
      <w:r>
        <w:rPr>
          <w:rFonts w:ascii="Times New Roman" w:hAnsi="Times New Roman"/>
          <w:sz w:val="24"/>
          <w:szCs w:val="24"/>
        </w:rPr>
        <w:t>ie paragonu, udzielanie rabatów,</w:t>
      </w:r>
    </w:p>
    <w:p w:rsidR="00E85837" w:rsidRPr="00E85837" w:rsidRDefault="00E57B12" w:rsidP="00B132E9">
      <w:pPr>
        <w:pStyle w:val="ListParagraph"/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różne fory</w:t>
      </w:r>
      <w:r w:rsidR="00E85837">
        <w:rPr>
          <w:rFonts w:ascii="Times New Roman" w:hAnsi="Times New Roman"/>
          <w:sz w:val="24"/>
          <w:szCs w:val="24"/>
        </w:rPr>
        <w:t xml:space="preserve"> płatności, </w:t>
      </w:r>
    </w:p>
    <w:p w:rsidR="00E57B12" w:rsidRPr="00E57B12" w:rsidRDefault="00E57B12" w:rsidP="00B132E9">
      <w:pPr>
        <w:pStyle w:val="ListParagraph"/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raporty kasy fiskalnej,</w:t>
      </w:r>
    </w:p>
    <w:p w:rsidR="00E85837" w:rsidRPr="00E85837" w:rsidRDefault="00E85837" w:rsidP="00B132E9">
      <w:pPr>
        <w:pStyle w:val="ListParagraph"/>
        <w:numPr>
          <w:ilvl w:val="0"/>
          <w:numId w:val="10"/>
        </w:numPr>
        <w:spacing w:after="0" w:line="240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praktyczne.</w:t>
      </w:r>
    </w:p>
    <w:p w:rsidR="00C5637B" w:rsidRDefault="00FF1A90" w:rsidP="00B132E9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kursie</w:t>
      </w:r>
      <w:r w:rsidR="00B1195D" w:rsidRPr="00C5637B">
        <w:rPr>
          <w:rFonts w:ascii="Times New Roman" w:hAnsi="Times New Roman"/>
          <w:sz w:val="24"/>
          <w:szCs w:val="24"/>
        </w:rPr>
        <w:t xml:space="preserve"> wezmą udział osoby pozostających bez pracy (bezrobotne lub bierne zawodowo), w wieku 30 lat i więcej, </w:t>
      </w:r>
      <w:r w:rsidR="00C5637B" w:rsidRPr="00C5637B">
        <w:rPr>
          <w:rFonts w:ascii="Times New Roman" w:hAnsi="Times New Roman"/>
          <w:sz w:val="24"/>
          <w:szCs w:val="24"/>
        </w:rPr>
        <w:t xml:space="preserve">zamieszkujące na terenie wybranych powiatów województwa pomorskiego, </w:t>
      </w:r>
      <w:r w:rsidR="00D70B0C" w:rsidRPr="00C5637B">
        <w:rPr>
          <w:rFonts w:ascii="Times New Roman" w:hAnsi="Times New Roman"/>
          <w:sz w:val="24"/>
          <w:szCs w:val="24"/>
        </w:rPr>
        <w:t>należących do co</w:t>
      </w:r>
      <w:r w:rsidR="00332D57">
        <w:rPr>
          <w:rFonts w:ascii="Times New Roman" w:hAnsi="Times New Roman"/>
          <w:sz w:val="24"/>
          <w:szCs w:val="24"/>
        </w:rPr>
        <w:t xml:space="preserve"> </w:t>
      </w:r>
      <w:r w:rsidR="00D70B0C" w:rsidRPr="00C5637B">
        <w:rPr>
          <w:rFonts w:ascii="Times New Roman" w:hAnsi="Times New Roman"/>
          <w:sz w:val="24"/>
          <w:szCs w:val="24"/>
        </w:rPr>
        <w:t>najmniej jednej z następujących grup: osoby w wieku 50 lat i więcej, kobiety, osoby z niepełnosprawnościami, osoby długotrwale bezrobotne, osoby o niskich kwalifikacjach</w:t>
      </w:r>
      <w:r w:rsidR="00C5637B">
        <w:rPr>
          <w:rFonts w:ascii="Times New Roman" w:hAnsi="Times New Roman"/>
          <w:sz w:val="24"/>
          <w:szCs w:val="24"/>
        </w:rPr>
        <w:t>.</w:t>
      </w:r>
    </w:p>
    <w:p w:rsidR="00494ACD" w:rsidRDefault="00D638AF" w:rsidP="00B132E9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A7644">
        <w:rPr>
          <w:rFonts w:ascii="Times New Roman" w:hAnsi="Times New Roman"/>
          <w:sz w:val="24"/>
          <w:szCs w:val="24"/>
        </w:rPr>
        <w:t xml:space="preserve">W ramach </w:t>
      </w:r>
      <w:r w:rsidR="00152245">
        <w:rPr>
          <w:rFonts w:ascii="Times New Roman" w:hAnsi="Times New Roman"/>
          <w:sz w:val="24"/>
          <w:szCs w:val="24"/>
        </w:rPr>
        <w:t>usługi</w:t>
      </w:r>
      <w:r w:rsidRPr="00FA7644">
        <w:rPr>
          <w:rFonts w:ascii="Times New Roman" w:hAnsi="Times New Roman"/>
          <w:sz w:val="24"/>
          <w:szCs w:val="24"/>
        </w:rPr>
        <w:t xml:space="preserve"> Wykonawca zobowiązany będzie do:</w:t>
      </w:r>
    </w:p>
    <w:p w:rsidR="00152245" w:rsidRDefault="00152245" w:rsidP="00B132E9">
      <w:pPr>
        <w:pStyle w:val="ListParagraph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opracowania i </w:t>
      </w:r>
      <w:r w:rsidRPr="00D74FBA">
        <w:rPr>
          <w:rFonts w:ascii="Times New Roman" w:hAnsi="Times New Roman"/>
          <w:sz w:val="24"/>
          <w:szCs w:val="24"/>
        </w:rPr>
        <w:t>zapewnienia uczestnikom</w:t>
      </w:r>
      <w:r>
        <w:rPr>
          <w:rFonts w:ascii="Times New Roman" w:hAnsi="Times New Roman"/>
          <w:sz w:val="24"/>
          <w:szCs w:val="24"/>
        </w:rPr>
        <w:t xml:space="preserve"> kursu materiałów szkoleniowych </w:t>
      </w:r>
    </w:p>
    <w:p w:rsidR="00152245" w:rsidRPr="00152245" w:rsidRDefault="00152245" w:rsidP="00B132E9">
      <w:pPr>
        <w:pStyle w:val="ListParagraph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prowadzenia </w:t>
      </w:r>
      <w:r w:rsidRPr="009963AB">
        <w:rPr>
          <w:rFonts w:ascii="Times New Roman" w:hAnsi="Times New Roman"/>
          <w:sz w:val="24"/>
          <w:szCs w:val="24"/>
        </w:rPr>
        <w:t xml:space="preserve">dokumentacji szkoleniowej (list obecności, ankiet </w:t>
      </w:r>
      <w:r>
        <w:rPr>
          <w:rFonts w:ascii="Times New Roman" w:hAnsi="Times New Roman"/>
          <w:sz w:val="24"/>
          <w:szCs w:val="24"/>
        </w:rPr>
        <w:t>ewaluacyjnych</w:t>
      </w:r>
      <w:r w:rsidRPr="009963AB">
        <w:rPr>
          <w:rFonts w:ascii="Times New Roman" w:hAnsi="Times New Roman"/>
          <w:sz w:val="24"/>
          <w:szCs w:val="24"/>
        </w:rPr>
        <w:t xml:space="preserve">, potwierdzeń odbioru materiałów szkoleniowych, potwierdzeń odbioru cateringu, </w:t>
      </w:r>
      <w:r>
        <w:rPr>
          <w:rFonts w:ascii="Times New Roman" w:hAnsi="Times New Roman"/>
          <w:sz w:val="24"/>
          <w:szCs w:val="24"/>
        </w:rPr>
        <w:t>dziennika</w:t>
      </w:r>
      <w:r w:rsidRPr="009963AB">
        <w:rPr>
          <w:rFonts w:ascii="Times New Roman" w:hAnsi="Times New Roman"/>
          <w:sz w:val="24"/>
          <w:szCs w:val="24"/>
        </w:rPr>
        <w:t xml:space="preserve"> zajęć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52245">
        <w:rPr>
          <w:rFonts w:ascii="Times New Roman" w:hAnsi="Times New Roman"/>
          <w:sz w:val="24"/>
          <w:szCs w:val="24"/>
        </w:rPr>
        <w:t>oraz przekazania dokumentacji Zamawiającemu niezwłocznie po zakończeniu kursu</w:t>
      </w:r>
      <w:r>
        <w:rPr>
          <w:rFonts w:ascii="Times New Roman" w:hAnsi="Times New Roman"/>
          <w:sz w:val="24"/>
          <w:szCs w:val="24"/>
        </w:rPr>
        <w:t>,</w:t>
      </w:r>
    </w:p>
    <w:p w:rsidR="00DA4565" w:rsidRPr="00DA4565" w:rsidRDefault="00DA4565" w:rsidP="00B132E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>przeprowadzenia zajęć teoretycznych i praktycznych</w:t>
      </w:r>
      <w:r w:rsidR="00152245">
        <w:rPr>
          <w:rFonts w:ascii="Times New Roman" w:hAnsi="Times New Roman"/>
          <w:sz w:val="24"/>
          <w:szCs w:val="24"/>
        </w:rPr>
        <w:t xml:space="preserve"> zgodnie z programem kursu </w:t>
      </w:r>
      <w:r w:rsidRPr="00DA4565">
        <w:rPr>
          <w:rFonts w:ascii="Times New Roman" w:hAnsi="Times New Roman"/>
          <w:sz w:val="24"/>
          <w:szCs w:val="24"/>
        </w:rPr>
        <w:t>i harmonogramem kursu;</w:t>
      </w:r>
    </w:p>
    <w:p w:rsidR="00DA4565" w:rsidRPr="00DA4565" w:rsidRDefault="00DA4565" w:rsidP="00B132E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>przeprowadzenia ankiet ewaluacyjnych (udostępnionych przez Zamawiającego);</w:t>
      </w:r>
    </w:p>
    <w:p w:rsidR="00DA4565" w:rsidRPr="00DA4565" w:rsidRDefault="00DA4565" w:rsidP="00B132E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 xml:space="preserve">przeprowadzenia egzaminu </w:t>
      </w:r>
      <w:r w:rsidR="00152245">
        <w:rPr>
          <w:rFonts w:ascii="Times New Roman" w:hAnsi="Times New Roman"/>
          <w:sz w:val="24"/>
          <w:szCs w:val="24"/>
        </w:rPr>
        <w:t xml:space="preserve">końcowego </w:t>
      </w:r>
      <w:r w:rsidRPr="00DA4565">
        <w:rPr>
          <w:rFonts w:ascii="Times New Roman" w:hAnsi="Times New Roman"/>
          <w:sz w:val="24"/>
          <w:szCs w:val="24"/>
        </w:rPr>
        <w:t>z części teoretycznej i praktycznej</w:t>
      </w:r>
      <w:r w:rsidR="00152245">
        <w:rPr>
          <w:rFonts w:ascii="Times New Roman" w:hAnsi="Times New Roman"/>
          <w:sz w:val="24"/>
          <w:szCs w:val="24"/>
        </w:rPr>
        <w:t xml:space="preserve">, po </w:t>
      </w:r>
      <w:r w:rsidRPr="00DA4565">
        <w:rPr>
          <w:rFonts w:ascii="Times New Roman" w:hAnsi="Times New Roman"/>
          <w:sz w:val="24"/>
          <w:szCs w:val="24"/>
        </w:rPr>
        <w:t xml:space="preserve"> </w:t>
      </w:r>
      <w:r w:rsidR="00152245">
        <w:rPr>
          <w:rFonts w:ascii="Times New Roman" w:hAnsi="Times New Roman"/>
          <w:sz w:val="24"/>
          <w:szCs w:val="24"/>
        </w:rPr>
        <w:t xml:space="preserve">którym </w:t>
      </w:r>
      <w:r w:rsidRPr="00DA4565">
        <w:rPr>
          <w:rFonts w:ascii="Times New Roman" w:hAnsi="Times New Roman"/>
          <w:sz w:val="24"/>
          <w:szCs w:val="24"/>
        </w:rPr>
        <w:t xml:space="preserve">każdy uczestnik </w:t>
      </w:r>
      <w:r w:rsidR="00152245">
        <w:rPr>
          <w:rFonts w:ascii="Times New Roman" w:hAnsi="Times New Roman"/>
          <w:sz w:val="24"/>
          <w:szCs w:val="24"/>
        </w:rPr>
        <w:t>otrzyma</w:t>
      </w:r>
      <w:r w:rsidRPr="00DA4565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aświadczenie o ukończeniu kursu;</w:t>
      </w:r>
    </w:p>
    <w:p w:rsidR="00DA4565" w:rsidRPr="00DA4565" w:rsidRDefault="00DA4565" w:rsidP="00B132E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A4565">
        <w:rPr>
          <w:rFonts w:ascii="Times New Roman" w:hAnsi="Times New Roman"/>
          <w:sz w:val="24"/>
          <w:szCs w:val="24"/>
        </w:rPr>
        <w:t>bieżącego informowania Zamawiającego o przypadkach nieobecności uczestnika kursu na zajęciach oraz o przypadku rezygnacji z uczestnictwa w zajęciach;</w:t>
      </w:r>
    </w:p>
    <w:p w:rsidR="00DA4565" w:rsidRPr="00DA4565" w:rsidRDefault="00DA4565" w:rsidP="00B132E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DA4565">
        <w:rPr>
          <w:rFonts w:ascii="Times New Roman" w:hAnsi="Times New Roman"/>
          <w:sz w:val="24"/>
          <w:szCs w:val="24"/>
        </w:rPr>
        <w:t xml:space="preserve">mówienia </w:t>
      </w:r>
      <w:r w:rsidR="005F47E7">
        <w:rPr>
          <w:rFonts w:ascii="Times New Roman" w:hAnsi="Times New Roman"/>
          <w:sz w:val="24"/>
          <w:szCs w:val="24"/>
        </w:rPr>
        <w:t xml:space="preserve">w trakcie zajęć </w:t>
      </w:r>
      <w:r w:rsidRPr="00DA4565">
        <w:rPr>
          <w:rFonts w:ascii="Times New Roman" w:hAnsi="Times New Roman"/>
          <w:sz w:val="24"/>
          <w:szCs w:val="24"/>
        </w:rPr>
        <w:t>zagadnień związanych z zasadą równości i szans i niedyskryminacji oraz reagowania na wszelkie przejawy negatywnych stereotypów;.</w:t>
      </w:r>
    </w:p>
    <w:p w:rsidR="00EE2E18" w:rsidRDefault="00EE2E18" w:rsidP="00B132E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F4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przypadku W</w:t>
      </w:r>
      <w:r w:rsidR="005F47E7">
        <w:rPr>
          <w:rFonts w:ascii="Times New Roman" w:hAnsi="Times New Roman"/>
          <w:sz w:val="24"/>
          <w:szCs w:val="24"/>
        </w:rPr>
        <w:t xml:space="preserve">ykonawców prowadzących działalność gospodarczą - </w:t>
      </w:r>
      <w:r w:rsidR="00DA4565">
        <w:rPr>
          <w:rFonts w:ascii="Times New Roman" w:hAnsi="Times New Roman"/>
          <w:sz w:val="24"/>
          <w:szCs w:val="24"/>
        </w:rPr>
        <w:t>p</w:t>
      </w:r>
      <w:r w:rsidR="008A46A3" w:rsidRPr="008A46A3">
        <w:rPr>
          <w:rFonts w:ascii="Times New Roman" w:hAnsi="Times New Roman"/>
          <w:sz w:val="24"/>
          <w:szCs w:val="24"/>
        </w:rPr>
        <w:t xml:space="preserve">rzechowywania i udostępniania dokumentacji związanej z realizacją </w:t>
      </w:r>
      <w:r w:rsidR="005F47E7">
        <w:rPr>
          <w:rFonts w:ascii="Times New Roman" w:hAnsi="Times New Roman"/>
          <w:sz w:val="24"/>
          <w:szCs w:val="24"/>
        </w:rPr>
        <w:t>kursu</w:t>
      </w:r>
      <w:r w:rsidR="008A46A3" w:rsidRPr="008A46A3">
        <w:rPr>
          <w:rFonts w:ascii="Times New Roman" w:hAnsi="Times New Roman"/>
          <w:sz w:val="24"/>
          <w:szCs w:val="24"/>
        </w:rPr>
        <w:t xml:space="preserve"> w terminie od rozpoczęcia realizacji Projektu do 31 grudnia 2028 roku.</w:t>
      </w:r>
    </w:p>
    <w:p w:rsidR="00EE2E18" w:rsidRPr="00370254" w:rsidRDefault="00EE2E18" w:rsidP="00B132E9">
      <w:pPr>
        <w:pStyle w:val="ListParagraph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</w:t>
      </w:r>
      <w:r w:rsidR="00370254">
        <w:rPr>
          <w:rFonts w:ascii="Times New Roman" w:hAnsi="Times New Roman"/>
          <w:sz w:val="24"/>
          <w:szCs w:val="24"/>
        </w:rPr>
        <w:t>wykonujące usługę</w:t>
      </w:r>
      <w:r>
        <w:rPr>
          <w:rFonts w:ascii="Times New Roman" w:hAnsi="Times New Roman"/>
          <w:sz w:val="24"/>
          <w:szCs w:val="24"/>
        </w:rPr>
        <w:t xml:space="preserve"> osobiście są</w:t>
      </w:r>
      <w:r w:rsidR="003702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zobowiazane do sporządzania i przekazywania</w:t>
      </w:r>
      <w:r w:rsidRPr="00EE2E18">
        <w:rPr>
          <w:rFonts w:ascii="Times New Roman" w:hAnsi="Times New Roman"/>
          <w:sz w:val="24"/>
          <w:szCs w:val="24"/>
        </w:rPr>
        <w:t xml:space="preserve"> Zamawiającemu w okresach miesięcznych protokołu wskazującego prawidłowe wykonanie zadań, liczbę oraz ewidencję godzin w danym miesiącu kalendarzowym poświęconych na wykonanie zadań w projekcie z zastrzeżeniem, że obciążenie z tego wynikające nie wyklucza możliwości prawidłowej i efektywnej realizacji wszystkich zadań powierzonych danej osobie, oraz, że łączne zaangażowanie zawodowe w realizację wszystkich projektów finansowanych z funduszy strukturalnych i Funduszu Spójności oraz działań finansowanych z innych źródeł, w tym środków własnych i innych podmiotów nie może przekroczyć 276 godz. miesięcznie w okresie realizacji przedmiotu zamówienia.</w:t>
      </w:r>
    </w:p>
    <w:p w:rsidR="00FA7644" w:rsidRPr="00B11B2F" w:rsidRDefault="00D638AF" w:rsidP="00B132E9">
      <w:pPr>
        <w:pStyle w:val="ListParagraph"/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B2F">
        <w:rPr>
          <w:rFonts w:ascii="Times New Roman" w:hAnsi="Times New Roman"/>
          <w:b/>
          <w:sz w:val="24"/>
          <w:szCs w:val="24"/>
        </w:rPr>
        <w:t>Termin realizacji zamówienia:</w:t>
      </w:r>
      <w:r w:rsidR="00EE5174" w:rsidRPr="00B11B2F">
        <w:rPr>
          <w:rFonts w:ascii="Times New Roman" w:hAnsi="Times New Roman"/>
          <w:b/>
          <w:sz w:val="24"/>
          <w:szCs w:val="24"/>
        </w:rPr>
        <w:t xml:space="preserve"> </w:t>
      </w:r>
      <w:r w:rsidR="008A46A3">
        <w:rPr>
          <w:rFonts w:ascii="Times New Roman" w:hAnsi="Times New Roman"/>
          <w:sz w:val="24"/>
          <w:szCs w:val="24"/>
        </w:rPr>
        <w:t>luty</w:t>
      </w:r>
      <w:r w:rsidR="005F7992">
        <w:rPr>
          <w:rFonts w:ascii="Times New Roman" w:hAnsi="Times New Roman"/>
          <w:sz w:val="24"/>
          <w:szCs w:val="24"/>
        </w:rPr>
        <w:t xml:space="preserve"> 2017</w:t>
      </w:r>
      <w:r w:rsidR="00C960AA" w:rsidRPr="00EE5174">
        <w:rPr>
          <w:rFonts w:ascii="Times New Roman" w:hAnsi="Times New Roman"/>
          <w:sz w:val="24"/>
          <w:szCs w:val="24"/>
        </w:rPr>
        <w:t xml:space="preserve"> r.</w:t>
      </w:r>
      <w:r w:rsidRPr="00EE5174">
        <w:rPr>
          <w:rFonts w:ascii="Times New Roman" w:hAnsi="Times New Roman"/>
          <w:sz w:val="24"/>
          <w:szCs w:val="24"/>
        </w:rPr>
        <w:t xml:space="preserve"> – </w:t>
      </w:r>
      <w:r w:rsidR="00B11B2F">
        <w:rPr>
          <w:rFonts w:ascii="Times New Roman" w:hAnsi="Times New Roman"/>
          <w:sz w:val="24"/>
          <w:szCs w:val="24"/>
        </w:rPr>
        <w:t>31</w:t>
      </w:r>
      <w:r w:rsidR="00FA7644">
        <w:rPr>
          <w:rFonts w:ascii="Times New Roman" w:hAnsi="Times New Roman"/>
          <w:sz w:val="24"/>
          <w:szCs w:val="24"/>
        </w:rPr>
        <w:t xml:space="preserve"> </w:t>
      </w:r>
      <w:r w:rsidR="008A46A3">
        <w:rPr>
          <w:rFonts w:ascii="Times New Roman" w:hAnsi="Times New Roman"/>
          <w:sz w:val="24"/>
          <w:szCs w:val="24"/>
        </w:rPr>
        <w:t>marca</w:t>
      </w:r>
      <w:r w:rsidR="00C960AA" w:rsidRPr="00EE5174">
        <w:rPr>
          <w:rFonts w:ascii="Times New Roman" w:hAnsi="Times New Roman"/>
          <w:sz w:val="24"/>
          <w:szCs w:val="24"/>
        </w:rPr>
        <w:t xml:space="preserve"> 2017</w:t>
      </w:r>
      <w:r w:rsidRPr="00EE5174">
        <w:rPr>
          <w:rFonts w:ascii="Times New Roman" w:hAnsi="Times New Roman"/>
          <w:sz w:val="24"/>
          <w:szCs w:val="24"/>
        </w:rPr>
        <w:t xml:space="preserve"> r.</w:t>
      </w:r>
      <w:r w:rsidR="00B11B2F" w:rsidRPr="00B11B2F">
        <w:t xml:space="preserve"> </w:t>
      </w:r>
      <w:r w:rsidR="00B11B2F" w:rsidRPr="00B11B2F">
        <w:rPr>
          <w:rFonts w:ascii="Times New Roman" w:hAnsi="Times New Roman"/>
          <w:sz w:val="24"/>
          <w:szCs w:val="24"/>
        </w:rPr>
        <w:t xml:space="preserve">Planowany termin rozpoczęcia zajęć: do 14 dni od podpisania umowy. </w:t>
      </w:r>
    </w:p>
    <w:p w:rsidR="00FA7644" w:rsidRDefault="00437BC8" w:rsidP="00B132E9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72762">
        <w:rPr>
          <w:rFonts w:ascii="Times New Roman" w:hAnsi="Times New Roman"/>
          <w:b/>
          <w:bCs/>
          <w:sz w:val="24"/>
          <w:szCs w:val="24"/>
        </w:rPr>
        <w:t>Miejsce realizacji zamówienia:</w:t>
      </w:r>
      <w:r w:rsidRPr="00FA7644">
        <w:rPr>
          <w:rFonts w:ascii="Times New Roman" w:hAnsi="Times New Roman"/>
          <w:sz w:val="24"/>
          <w:szCs w:val="24"/>
        </w:rPr>
        <w:t xml:space="preserve"> </w:t>
      </w:r>
      <w:r w:rsidR="00872762">
        <w:rPr>
          <w:rFonts w:ascii="Times New Roman" w:hAnsi="Times New Roman"/>
          <w:sz w:val="24"/>
          <w:szCs w:val="24"/>
        </w:rPr>
        <w:t xml:space="preserve">kurs powinien być przeprowadzony na terenie </w:t>
      </w:r>
      <w:r w:rsidR="008A46A3">
        <w:rPr>
          <w:rFonts w:ascii="Times New Roman" w:hAnsi="Times New Roman"/>
          <w:sz w:val="24"/>
          <w:szCs w:val="24"/>
        </w:rPr>
        <w:t xml:space="preserve">powiatu </w:t>
      </w:r>
      <w:r w:rsidR="00D70B0C">
        <w:rPr>
          <w:rFonts w:ascii="Times New Roman" w:hAnsi="Times New Roman"/>
          <w:sz w:val="24"/>
          <w:szCs w:val="24"/>
        </w:rPr>
        <w:t>nowodworsk</w:t>
      </w:r>
      <w:r w:rsidR="00B11B2F">
        <w:rPr>
          <w:rFonts w:ascii="Times New Roman" w:hAnsi="Times New Roman"/>
          <w:sz w:val="24"/>
          <w:szCs w:val="24"/>
        </w:rPr>
        <w:t>iego w województwie pomorskim</w:t>
      </w:r>
      <w:r w:rsidR="005F47E7">
        <w:rPr>
          <w:rFonts w:ascii="Times New Roman" w:hAnsi="Times New Roman"/>
          <w:sz w:val="24"/>
          <w:szCs w:val="24"/>
        </w:rPr>
        <w:t>, w miejscowości Sztutowo i/lub Stegna i/lub Jantar</w:t>
      </w:r>
      <w:r w:rsidR="00BB138C">
        <w:rPr>
          <w:rFonts w:ascii="Times New Roman" w:hAnsi="Times New Roman"/>
          <w:sz w:val="24"/>
          <w:szCs w:val="24"/>
        </w:rPr>
        <w:t>.</w:t>
      </w:r>
      <w:r w:rsidR="00872762">
        <w:rPr>
          <w:rFonts w:ascii="Times New Roman" w:hAnsi="Times New Roman"/>
          <w:sz w:val="24"/>
          <w:szCs w:val="24"/>
        </w:rPr>
        <w:t xml:space="preserve"> </w:t>
      </w:r>
    </w:p>
    <w:p w:rsidR="00437BC8" w:rsidRPr="00C3459E" w:rsidRDefault="00437BC8" w:rsidP="00B132E9">
      <w:pPr>
        <w:pStyle w:val="ListParagraph"/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3459E">
        <w:rPr>
          <w:rFonts w:ascii="Times New Roman" w:hAnsi="Times New Roman"/>
          <w:b/>
          <w:sz w:val="24"/>
          <w:szCs w:val="24"/>
          <w:shd w:val="clear" w:color="auto" w:fill="FFFFFF"/>
        </w:rPr>
        <w:t>Informacje o wykluczeniu</w:t>
      </w:r>
    </w:p>
    <w:p w:rsidR="006D1421" w:rsidRPr="006D1421" w:rsidRDefault="006D1421" w:rsidP="00B132E9">
      <w:pPr>
        <w:pStyle w:val="ListParagraph"/>
        <w:widowControl w:val="0"/>
        <w:numPr>
          <w:ilvl w:val="0"/>
          <w:numId w:val="13"/>
        </w:numPr>
        <w:tabs>
          <w:tab w:val="left" w:pos="0"/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Zamawiający nie może udzielić zamówienia podmiotom powiązanym z nim osobowo lub kapitałowo. 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 w szczególności na:</w:t>
      </w:r>
    </w:p>
    <w:p w:rsidR="006D1421" w:rsidRPr="006D1421" w:rsidRDefault="006D1421" w:rsidP="00B132E9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Uczestniczeniu w spółce jako wspólnik spółki cywilnej lub spółki osobowej;</w:t>
      </w:r>
    </w:p>
    <w:p w:rsidR="006D1421" w:rsidRPr="006D1421" w:rsidRDefault="006D1421" w:rsidP="00B132E9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Posiadaniu co najmniej 10% udziałów lub akcji;</w:t>
      </w:r>
    </w:p>
    <w:p w:rsidR="006D1421" w:rsidRPr="006D1421" w:rsidRDefault="006D1421" w:rsidP="00B132E9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Pełnieniu funkcji członka organu nadzorczego lub zarządzającego, prokurenta, pełnomocnika;</w:t>
      </w:r>
    </w:p>
    <w:p w:rsidR="006D1421" w:rsidRPr="006D1421" w:rsidRDefault="006D1421" w:rsidP="00B132E9">
      <w:pPr>
        <w:pStyle w:val="ListParagraph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Pozostawaniu w związku małżeńskim, w stosunku pokrewieństwa lub powinowactwa w linii prostej, w stosunku pokrewieństwa lub powinowactwa w linii bocznej do drugiego stopnia lub pozostawania w stosunku przysposobienia, opieki lub kurateli.</w:t>
      </w:r>
    </w:p>
    <w:p w:rsidR="00C65294" w:rsidRDefault="006D1421" w:rsidP="00D115C9">
      <w:pPr>
        <w:pStyle w:val="ListParagraph"/>
        <w:widowControl w:val="0"/>
        <w:tabs>
          <w:tab w:val="left" w:pos="0"/>
          <w:tab w:val="left" w:pos="142"/>
        </w:tabs>
        <w:suppressAutoHyphens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W celu potwierdzenia braku powiązań kapitałowych lub osobowych, o których mowa powyżej, Wykonawca dołącza do oferty oświadczenie o braku występowania wyżej wymienionych powiązań (według wzoru z załącznika nr 2</w:t>
      </w:r>
      <w:r w:rsidR="00370254" w:rsidRPr="00370254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="00370254" w:rsidRPr="00370254">
        <w:rPr>
          <w:rFonts w:ascii="Times New Roman" w:hAnsi="Times New Roman"/>
          <w:sz w:val="24"/>
          <w:szCs w:val="24"/>
          <w:shd w:val="clear" w:color="auto" w:fill="FFFFFF"/>
        </w:rPr>
        <w:t>do zapytania ofertowego</w:t>
      </w:r>
      <w:r w:rsidRPr="006D1421">
        <w:rPr>
          <w:rFonts w:ascii="Times New Roman" w:hAnsi="Times New Roman"/>
          <w:sz w:val="24"/>
          <w:szCs w:val="24"/>
          <w:shd w:val="clear" w:color="auto" w:fill="FFFFFF"/>
        </w:rPr>
        <w:t>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37BC8" w:rsidRPr="00C3459E" w:rsidRDefault="00437BC8" w:rsidP="00B132E9">
      <w:pPr>
        <w:pStyle w:val="Heading3"/>
        <w:widowControl w:val="0"/>
        <w:numPr>
          <w:ilvl w:val="0"/>
          <w:numId w:val="7"/>
        </w:numPr>
        <w:suppressAutoHyphens/>
        <w:spacing w:line="240" w:lineRule="auto"/>
        <w:rPr>
          <w:rFonts w:ascii="Times New Roman" w:hAnsi="Times New Roman" w:cs="Times New Roman"/>
          <w:i w:val="0"/>
          <w:sz w:val="24"/>
        </w:rPr>
      </w:pPr>
      <w:r w:rsidRPr="00C3459E">
        <w:rPr>
          <w:rFonts w:ascii="Times New Roman" w:hAnsi="Times New Roman" w:cs="Times New Roman"/>
          <w:i w:val="0"/>
          <w:sz w:val="24"/>
        </w:rPr>
        <w:t>Warunki udziału w postępowaniu</w:t>
      </w:r>
      <w:r w:rsidR="00FF1A90">
        <w:rPr>
          <w:rFonts w:ascii="Times New Roman" w:hAnsi="Times New Roman" w:cs="Times New Roman"/>
          <w:i w:val="0"/>
          <w:sz w:val="24"/>
        </w:rPr>
        <w:t xml:space="preserve"> </w:t>
      </w:r>
      <w:r w:rsidR="00D904A8">
        <w:rPr>
          <w:rFonts w:ascii="Times New Roman" w:hAnsi="Times New Roman" w:cs="Times New Roman"/>
          <w:i w:val="0"/>
          <w:sz w:val="24"/>
        </w:rPr>
        <w:t>wspólne dla wszystkich części zamówienia</w:t>
      </w:r>
      <w:r w:rsidRPr="00C3459E">
        <w:rPr>
          <w:rFonts w:ascii="Times New Roman" w:hAnsi="Times New Roman" w:cs="Times New Roman"/>
        </w:rPr>
        <w:t xml:space="preserve"> </w:t>
      </w:r>
      <w:r w:rsidRPr="00C3459E">
        <w:rPr>
          <w:rFonts w:ascii="Times New Roman" w:hAnsi="Times New Roman" w:cs="Times New Roman"/>
          <w:i w:val="0"/>
          <w:sz w:val="24"/>
        </w:rPr>
        <w:t>oraz opis sposobu dokonywania oceny ich spełnienia:</w:t>
      </w:r>
    </w:p>
    <w:p w:rsidR="003C4DED" w:rsidRDefault="003C4DED" w:rsidP="003C4DED">
      <w:pPr>
        <w:pStyle w:val="ListParagraph"/>
        <w:widowControl w:val="0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4387">
        <w:rPr>
          <w:rFonts w:ascii="Times New Roman" w:hAnsi="Times New Roman"/>
          <w:bCs/>
          <w:sz w:val="24"/>
          <w:szCs w:val="24"/>
        </w:rPr>
        <w:t>O udzielenie zamówienia mogą ubiegać się Wykonawcy, którzy</w:t>
      </w:r>
      <w:r w:rsidRPr="005D4387">
        <w:rPr>
          <w:rFonts w:ascii="Times New Roman" w:hAnsi="Times New Roman"/>
          <w:sz w:val="24"/>
          <w:szCs w:val="24"/>
        </w:rPr>
        <w:t xml:space="preserve"> </w:t>
      </w:r>
      <w:r w:rsidRPr="005D4387">
        <w:rPr>
          <w:rFonts w:ascii="Times New Roman" w:hAnsi="Times New Roman"/>
          <w:bCs/>
          <w:sz w:val="24"/>
          <w:szCs w:val="24"/>
        </w:rPr>
        <w:t>posiadają uprawnienia do wykonywania określonej działalności lub czynności, jeżeli przepisy prawa nakładają obowiązek ich posiadania</w:t>
      </w:r>
      <w:r>
        <w:rPr>
          <w:rFonts w:ascii="Times New Roman" w:hAnsi="Times New Roman"/>
          <w:bCs/>
          <w:sz w:val="24"/>
          <w:szCs w:val="24"/>
        </w:rPr>
        <w:t>, p</w:t>
      </w:r>
      <w:r w:rsidRPr="003C4DED">
        <w:rPr>
          <w:rFonts w:ascii="Times New Roman" w:hAnsi="Times New Roman"/>
          <w:bCs/>
          <w:sz w:val="24"/>
          <w:szCs w:val="24"/>
        </w:rPr>
        <w:t>osiadają niezbędną wiedzę i doświadczenie lub dysponują trenerami/instruktorami, którzy posiadają niezbędną wiedzę i doświadczenie</w:t>
      </w:r>
      <w:r>
        <w:rPr>
          <w:rFonts w:ascii="Times New Roman" w:hAnsi="Times New Roman"/>
          <w:bCs/>
          <w:sz w:val="24"/>
          <w:szCs w:val="24"/>
        </w:rPr>
        <w:t>, d</w:t>
      </w:r>
      <w:r w:rsidRPr="00111965">
        <w:rPr>
          <w:rFonts w:ascii="Times New Roman" w:hAnsi="Times New Roman"/>
          <w:bCs/>
          <w:sz w:val="24"/>
          <w:szCs w:val="24"/>
        </w:rPr>
        <w:t xml:space="preserve">ysponują </w:t>
      </w:r>
      <w:r w:rsidRPr="005D4387">
        <w:rPr>
          <w:rFonts w:ascii="Times New Roman" w:hAnsi="Times New Roman"/>
          <w:sz w:val="24"/>
          <w:szCs w:val="24"/>
        </w:rPr>
        <w:t>osobami zdolnymi do wykonania zamówienia.</w:t>
      </w:r>
    </w:p>
    <w:p w:rsidR="003C4DED" w:rsidRPr="005D4387" w:rsidRDefault="003C4DED" w:rsidP="003C4DED">
      <w:pPr>
        <w:pStyle w:val="ListParagraph"/>
        <w:widowControl w:val="0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Trener/instruktor powinien posiadać </w:t>
      </w:r>
      <w:r w:rsidRPr="003C4DED">
        <w:rPr>
          <w:rFonts w:ascii="Times New Roman" w:hAnsi="Times New Roman"/>
          <w:sz w:val="24"/>
          <w:szCs w:val="24"/>
        </w:rPr>
        <w:t>minimum dwuletnie doświadczenie zawodowe w prowadzeniu zajęć zgodnie z zakresem tematycznym kursu, na który składana jest oferta oraz posiadają doświadczenie w pracy z grupą docelową projektu, tj. minimum 100 godzin przeprowadzonych zajęć z grupą docelową, tj. z osobami pozostającymi bez pracy w wieku 30 lat i więcej należących do co najmniej jednej z następujących grup: osoby w wieku 50 lat i więcej, kobiety, osoby z niepełnosprawnościami, osoby długotrwale bezrobotne, osoby o niskich kwalifikacjach.</w:t>
      </w:r>
    </w:p>
    <w:p w:rsidR="003C4DED" w:rsidRDefault="003C4DED" w:rsidP="003C4DED">
      <w:pPr>
        <w:spacing w:after="240"/>
        <w:jc w:val="both"/>
      </w:pPr>
      <w:r w:rsidRPr="005D4387">
        <w:t xml:space="preserve">Ocena spełnienia warunków udziału w postępowaniu będzie dokonana w oparciu o oświadczenie w treści formularza ofertowego. </w:t>
      </w:r>
    </w:p>
    <w:p w:rsidR="003C4DED" w:rsidRPr="005D4387" w:rsidRDefault="003C4DED" w:rsidP="00B132E9">
      <w:pPr>
        <w:pStyle w:val="ListParagraph"/>
        <w:numPr>
          <w:ilvl w:val="0"/>
          <w:numId w:val="15"/>
        </w:numPr>
        <w:spacing w:before="240" w:after="120"/>
        <w:jc w:val="both"/>
        <w:rPr>
          <w:rFonts w:ascii="Times New Roman" w:hAnsi="Times New Roman"/>
          <w:b/>
          <w:sz w:val="24"/>
          <w:szCs w:val="24"/>
        </w:rPr>
      </w:pPr>
      <w:r w:rsidRPr="005D4387">
        <w:rPr>
          <w:rFonts w:ascii="Times New Roman" w:hAnsi="Times New Roman"/>
          <w:b/>
          <w:sz w:val="24"/>
          <w:szCs w:val="24"/>
        </w:rPr>
        <w:t>Sposób obliczenia ceny za wykonanie zamówienia:</w:t>
      </w:r>
    </w:p>
    <w:p w:rsidR="004E644D" w:rsidRDefault="003C4DED" w:rsidP="00B132E9">
      <w:pPr>
        <w:numPr>
          <w:ilvl w:val="0"/>
          <w:numId w:val="1"/>
        </w:numPr>
        <w:spacing w:after="120"/>
        <w:jc w:val="both"/>
      </w:pPr>
      <w:r w:rsidRPr="00C3459E">
        <w:t>Cenę należy podać w PLN z dokładnością do dwóch miejsc po przecinku.</w:t>
      </w:r>
      <w:r>
        <w:t xml:space="preserve"> Podana cena powinna </w:t>
      </w:r>
      <w:r w:rsidRPr="00DB170B">
        <w:t>zawierać wszystkie koszty</w:t>
      </w:r>
      <w:r>
        <w:t xml:space="preserve"> związane z wykonywaniem zamówienia (tj. koszt </w:t>
      </w:r>
      <w:r w:rsidRPr="003C4DED">
        <w:t>koszt materiałów szkoleniowych, przeprowadzenia zajęć teoretycznych i praktycznych, przeprowdzenia egzaminu końcowego, kosztów dojazdów do mie</w:t>
      </w:r>
      <w:r>
        <w:t>jsca realizacji zajęć, noclegu).</w:t>
      </w:r>
      <w:r w:rsidRPr="00111965">
        <w:t xml:space="preserve"> </w:t>
      </w:r>
    </w:p>
    <w:p w:rsidR="003C4DED" w:rsidRDefault="003C4DED" w:rsidP="00B132E9">
      <w:pPr>
        <w:numPr>
          <w:ilvl w:val="0"/>
          <w:numId w:val="1"/>
        </w:numPr>
        <w:spacing w:after="120"/>
        <w:jc w:val="both"/>
      </w:pPr>
      <w:r w:rsidRPr="00111965">
        <w:t xml:space="preserve">Oferowana cena </w:t>
      </w:r>
      <w:r>
        <w:t>powinna być</w:t>
      </w:r>
      <w:r w:rsidRPr="00111965">
        <w:t xml:space="preserve"> ceną brutto, zawierającą obowiązujący podatek VAT</w:t>
      </w:r>
      <w:r w:rsidR="00726DC9">
        <w:t xml:space="preserve"> </w:t>
      </w:r>
      <w:r w:rsidR="00726DC9" w:rsidRPr="00FD0AED">
        <w:t>oraz wszystkie koszty związane z realizacją zamówienia.</w:t>
      </w:r>
    </w:p>
    <w:p w:rsidR="003C4DED" w:rsidRPr="003C4DED" w:rsidRDefault="0082139D" w:rsidP="00B132E9">
      <w:pPr>
        <w:pStyle w:val="ListParagraph"/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przygotowania oferty</w:t>
      </w:r>
      <w:r w:rsidR="00437BC8" w:rsidRPr="00C3459E">
        <w:rPr>
          <w:rFonts w:ascii="Times New Roman" w:hAnsi="Times New Roman"/>
          <w:b/>
          <w:sz w:val="24"/>
          <w:szCs w:val="24"/>
        </w:rPr>
        <w:t>:</w:t>
      </w:r>
    </w:p>
    <w:p w:rsidR="003C4DED" w:rsidRPr="003C4DED" w:rsidRDefault="003C4DED" w:rsidP="00B132E9">
      <w:pPr>
        <w:pStyle w:val="Heading3"/>
        <w:widowControl w:val="0"/>
        <w:numPr>
          <w:ilvl w:val="0"/>
          <w:numId w:val="16"/>
        </w:numPr>
        <w:tabs>
          <w:tab w:val="left" w:pos="528"/>
        </w:tabs>
        <w:suppressAutoHyphens/>
        <w:spacing w:after="120" w:line="240" w:lineRule="auto"/>
        <w:rPr>
          <w:rFonts w:ascii="Times New Roman" w:hAnsi="Times New Roman" w:cs="Times New Roman"/>
          <w:b w:val="0"/>
          <w:bCs/>
          <w:i w:val="0"/>
          <w:sz w:val="24"/>
        </w:rPr>
      </w:pPr>
      <w:r w:rsidRPr="00C3459E">
        <w:rPr>
          <w:rFonts w:ascii="Times New Roman" w:hAnsi="Times New Roman" w:cs="Times New Roman"/>
          <w:b w:val="0"/>
          <w:bCs/>
          <w:i w:val="0"/>
          <w:sz w:val="24"/>
        </w:rPr>
        <w:t xml:space="preserve">Oferta musi być wypełniona w sposób czytelny w języku polskim. Oferta i oświadczenia muszą być podpisane przez osobę upoważnianą przez Wykonawcę. Kopie dokumentacji przedkładanej przez </w:t>
      </w:r>
      <w:r>
        <w:rPr>
          <w:rFonts w:ascii="Times New Roman" w:hAnsi="Times New Roman" w:cs="Times New Roman"/>
          <w:b w:val="0"/>
          <w:bCs/>
          <w:i w:val="0"/>
          <w:sz w:val="24"/>
        </w:rPr>
        <w:t>Wykonawcę</w:t>
      </w:r>
      <w:r w:rsidRPr="00C3459E">
        <w:rPr>
          <w:rFonts w:ascii="Times New Roman" w:hAnsi="Times New Roman" w:cs="Times New Roman"/>
          <w:b w:val="0"/>
          <w:bCs/>
          <w:i w:val="0"/>
          <w:sz w:val="24"/>
        </w:rPr>
        <w:t xml:space="preserve"> powinny zostać potwierdzone za zgodność z oryginałem </w:t>
      </w:r>
      <w:r w:rsidRPr="00C3459E">
        <w:rPr>
          <w:rFonts w:ascii="Times New Roman" w:hAnsi="Times New Roman" w:cs="Times New Roman"/>
          <w:b w:val="0"/>
          <w:bCs/>
          <w:i w:val="0"/>
          <w:sz w:val="24"/>
        </w:rPr>
        <w:lastRenderedPageBreak/>
        <w:t>przez osoby do tego uprawnione.</w:t>
      </w:r>
    </w:p>
    <w:p w:rsidR="00437BC8" w:rsidRPr="00C3459E" w:rsidRDefault="00437BC8" w:rsidP="00B132E9">
      <w:pPr>
        <w:pStyle w:val="Heading3"/>
        <w:widowControl w:val="0"/>
        <w:numPr>
          <w:ilvl w:val="0"/>
          <w:numId w:val="16"/>
        </w:numPr>
        <w:tabs>
          <w:tab w:val="left" w:pos="528"/>
        </w:tabs>
        <w:suppressAutoHyphens/>
        <w:spacing w:line="240" w:lineRule="auto"/>
        <w:rPr>
          <w:rFonts w:ascii="Times New Roman" w:hAnsi="Times New Roman" w:cs="Times New Roman"/>
          <w:b w:val="0"/>
          <w:bCs/>
          <w:i w:val="0"/>
          <w:sz w:val="24"/>
        </w:rPr>
      </w:pPr>
      <w:r w:rsidRPr="00C3459E">
        <w:rPr>
          <w:rFonts w:ascii="Times New Roman" w:hAnsi="Times New Roman" w:cs="Times New Roman"/>
          <w:b w:val="0"/>
          <w:bCs/>
          <w:i w:val="0"/>
          <w:sz w:val="24"/>
        </w:rPr>
        <w:t>Ofertę należy złożyć na formularzach, których wzory stanowią załączniki do niniejszego zapytania ofertowego:</w:t>
      </w:r>
    </w:p>
    <w:p w:rsidR="00437BC8" w:rsidRPr="00C3459E" w:rsidRDefault="00437BC8" w:rsidP="00B132E9">
      <w:pPr>
        <w:widowControl w:val="0"/>
        <w:numPr>
          <w:ilvl w:val="3"/>
          <w:numId w:val="2"/>
        </w:numPr>
        <w:tabs>
          <w:tab w:val="left" w:pos="648"/>
        </w:tabs>
        <w:suppressAutoHyphens/>
        <w:ind w:left="360" w:firstLine="0"/>
        <w:jc w:val="both"/>
        <w:rPr>
          <w:bCs/>
        </w:rPr>
      </w:pPr>
      <w:r w:rsidRPr="00C3459E">
        <w:rPr>
          <w:bCs/>
        </w:rPr>
        <w:t>Załącznik nr 1 - formularz oferty</w:t>
      </w:r>
      <w:r w:rsidR="005C25F7" w:rsidRPr="00C3459E">
        <w:rPr>
          <w:bCs/>
        </w:rPr>
        <w:t>,</w:t>
      </w:r>
    </w:p>
    <w:p w:rsidR="00437BC8" w:rsidRDefault="00437BC8" w:rsidP="00B132E9">
      <w:pPr>
        <w:widowControl w:val="0"/>
        <w:numPr>
          <w:ilvl w:val="3"/>
          <w:numId w:val="2"/>
        </w:numPr>
        <w:tabs>
          <w:tab w:val="left" w:pos="648"/>
        </w:tabs>
        <w:suppressAutoHyphens/>
        <w:ind w:left="360" w:firstLine="0"/>
        <w:jc w:val="both"/>
        <w:rPr>
          <w:bCs/>
        </w:rPr>
      </w:pPr>
      <w:r w:rsidRPr="00C3459E">
        <w:rPr>
          <w:bCs/>
        </w:rPr>
        <w:t>Załącznik nr 2 - oświadczenie o braku powiązań</w:t>
      </w:r>
      <w:r w:rsidRPr="00E353B2">
        <w:rPr>
          <w:bCs/>
        </w:rPr>
        <w:t>,</w:t>
      </w:r>
    </w:p>
    <w:p w:rsidR="00437BC8" w:rsidRPr="00FD0AED" w:rsidRDefault="00437BC8" w:rsidP="00B132E9">
      <w:pPr>
        <w:widowControl w:val="0"/>
        <w:numPr>
          <w:ilvl w:val="0"/>
          <w:numId w:val="16"/>
        </w:numPr>
        <w:tabs>
          <w:tab w:val="left" w:pos="993"/>
        </w:tabs>
        <w:suppressAutoHyphens/>
        <w:jc w:val="both"/>
      </w:pPr>
      <w:bookmarkStart w:id="0" w:name="_GoBack"/>
      <w:bookmarkEnd w:id="0"/>
      <w:r w:rsidRPr="00FD0AED">
        <w:t>Wykonawca ponosi wszelkie koszty związane z przygotowaniem i złożeniem oferty.</w:t>
      </w:r>
    </w:p>
    <w:p w:rsidR="00437BC8" w:rsidRPr="00FD0AED" w:rsidRDefault="009E2CD5" w:rsidP="00B132E9">
      <w:pPr>
        <w:widowControl w:val="0"/>
        <w:numPr>
          <w:ilvl w:val="0"/>
          <w:numId w:val="16"/>
        </w:numPr>
        <w:tabs>
          <w:tab w:val="left" w:pos="993"/>
        </w:tabs>
        <w:suppressAutoHyphens/>
        <w:jc w:val="both"/>
        <w:rPr>
          <w:bCs/>
        </w:rPr>
      </w:pPr>
      <w:r w:rsidRPr="00FD0AED">
        <w:rPr>
          <w:bCs/>
        </w:rPr>
        <w:t>Okres związania ofertą wynosi 30</w:t>
      </w:r>
      <w:r w:rsidR="00437BC8" w:rsidRPr="00FD0AED">
        <w:rPr>
          <w:bCs/>
        </w:rPr>
        <w:t xml:space="preserve"> dni od dnia wyznaczonego na ostatni dzień składania ofert.</w:t>
      </w:r>
    </w:p>
    <w:p w:rsidR="00437BC8" w:rsidRPr="00FD0AED" w:rsidRDefault="00437BC8" w:rsidP="00B132E9">
      <w:pPr>
        <w:pStyle w:val="Heading3"/>
        <w:widowControl w:val="0"/>
        <w:numPr>
          <w:ilvl w:val="0"/>
          <w:numId w:val="16"/>
        </w:numPr>
        <w:tabs>
          <w:tab w:val="left" w:pos="528"/>
        </w:tabs>
        <w:suppressAutoHyphens/>
        <w:spacing w:line="240" w:lineRule="auto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i w:val="0"/>
          <w:sz w:val="24"/>
          <w:lang w:eastAsia="ar-SA"/>
        </w:rPr>
        <w:t>Osobami uprawnionymi do porozumiewania się z zamawiającym są</w:t>
      </w: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>:</w:t>
      </w:r>
    </w:p>
    <w:p w:rsidR="00EC78E9" w:rsidRDefault="00EC78E9" w:rsidP="009963AB">
      <w:pPr>
        <w:pStyle w:val="Heading3"/>
        <w:widowControl w:val="0"/>
        <w:tabs>
          <w:tab w:val="left" w:pos="528"/>
        </w:tabs>
        <w:suppressAutoHyphens/>
        <w:spacing w:line="240" w:lineRule="auto"/>
        <w:ind w:left="357"/>
        <w:rPr>
          <w:rFonts w:ascii="Times New Roman" w:hAnsi="Times New Roman" w:cs="Times New Roman"/>
          <w:b w:val="0"/>
          <w:bCs/>
          <w:i w:val="0"/>
          <w:sz w:val="24"/>
          <w:lang w:val="en-US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  <w:lang w:val="en-US"/>
        </w:rPr>
        <w:t xml:space="preserve">Monika </w:t>
      </w:r>
      <w:proofErr w:type="spellStart"/>
      <w:r w:rsidRPr="00FD0AED">
        <w:rPr>
          <w:rFonts w:ascii="Times New Roman" w:hAnsi="Times New Roman" w:cs="Times New Roman"/>
          <w:b w:val="0"/>
          <w:bCs/>
          <w:i w:val="0"/>
          <w:sz w:val="24"/>
          <w:lang w:val="en-US"/>
        </w:rPr>
        <w:t>Piecuch</w:t>
      </w:r>
      <w:proofErr w:type="spellEnd"/>
      <w:r w:rsidRPr="00FD0AED">
        <w:rPr>
          <w:rFonts w:ascii="Times New Roman" w:hAnsi="Times New Roman" w:cs="Times New Roman"/>
          <w:b w:val="0"/>
          <w:bCs/>
          <w:i w:val="0"/>
          <w:sz w:val="24"/>
          <w:lang w:val="en-US"/>
        </w:rPr>
        <w:t>,</w:t>
      </w:r>
      <w:r w:rsidRPr="00FD0AED">
        <w:rPr>
          <w:rFonts w:ascii="Times New Roman" w:hAnsi="Times New Roman" w:cs="Times New Roman"/>
          <w:b w:val="0"/>
          <w:i w:val="0"/>
          <w:sz w:val="24"/>
          <w:lang w:val="en-US"/>
        </w:rPr>
        <w:t xml:space="preserve"> </w:t>
      </w:r>
      <w:proofErr w:type="spellStart"/>
      <w:r w:rsidRPr="00FD0AED">
        <w:rPr>
          <w:rFonts w:ascii="Times New Roman" w:hAnsi="Times New Roman" w:cs="Times New Roman"/>
          <w:b w:val="0"/>
          <w:i w:val="0"/>
          <w:sz w:val="24"/>
          <w:lang w:val="en-US"/>
        </w:rPr>
        <w:t>adres</w:t>
      </w:r>
      <w:proofErr w:type="spellEnd"/>
      <w:r w:rsidRPr="00FD0AED">
        <w:rPr>
          <w:rFonts w:ascii="Times New Roman" w:hAnsi="Times New Roman" w:cs="Times New Roman"/>
          <w:b w:val="0"/>
          <w:i w:val="0"/>
          <w:sz w:val="24"/>
          <w:lang w:val="en-US"/>
        </w:rPr>
        <w:t xml:space="preserve"> e-mail: </w:t>
      </w:r>
      <w:hyperlink r:id="rId9" w:history="1">
        <w:r w:rsidRPr="00FD0AED">
          <w:rPr>
            <w:rStyle w:val="Hyperlink"/>
            <w:rFonts w:ascii="Times New Roman" w:hAnsi="Times New Roman" w:cs="Times New Roman"/>
            <w:sz w:val="24"/>
            <w:lang w:val="en-US"/>
          </w:rPr>
          <w:t>monika.piecuch@lasoleil.com.pl</w:t>
        </w:r>
      </w:hyperlink>
      <w:r w:rsidRPr="00FD0AED">
        <w:rPr>
          <w:rFonts w:ascii="Times New Roman" w:hAnsi="Times New Roman" w:cs="Times New Roman"/>
          <w:sz w:val="24"/>
          <w:lang w:val="en-US"/>
        </w:rPr>
        <w:t xml:space="preserve">. </w:t>
      </w:r>
      <w:r w:rsidRPr="00FD0AED">
        <w:rPr>
          <w:rFonts w:ascii="Times New Roman" w:hAnsi="Times New Roman" w:cs="Times New Roman"/>
          <w:b w:val="0"/>
          <w:i w:val="0"/>
          <w:sz w:val="24"/>
          <w:lang w:val="en-US"/>
        </w:rPr>
        <w:t>Tel: 501-673-972</w:t>
      </w:r>
      <w:r w:rsidRPr="00FD0AED">
        <w:rPr>
          <w:rFonts w:ascii="Times New Roman" w:hAnsi="Times New Roman" w:cs="Times New Roman"/>
          <w:b w:val="0"/>
          <w:bCs/>
          <w:i w:val="0"/>
          <w:sz w:val="24"/>
          <w:lang w:val="en-US"/>
        </w:rPr>
        <w:t>.</w:t>
      </w:r>
    </w:p>
    <w:p w:rsidR="00FF1A90" w:rsidRPr="00FF1A90" w:rsidRDefault="00FF1A90" w:rsidP="00FF1A90">
      <w:pPr>
        <w:rPr>
          <w:lang w:val="en-US"/>
        </w:rPr>
      </w:pPr>
    </w:p>
    <w:p w:rsidR="00CF7113" w:rsidRPr="00FD0AED" w:rsidRDefault="00437BC8" w:rsidP="00B132E9">
      <w:pPr>
        <w:pStyle w:val="ListParagraph"/>
        <w:widowControl w:val="0"/>
        <w:numPr>
          <w:ilvl w:val="0"/>
          <w:numId w:val="9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FD0AED">
        <w:rPr>
          <w:rFonts w:ascii="Times New Roman" w:hAnsi="Times New Roman"/>
          <w:b/>
          <w:sz w:val="24"/>
          <w:szCs w:val="24"/>
        </w:rPr>
        <w:t xml:space="preserve">Miejsce i termin składania ofert: </w:t>
      </w:r>
    </w:p>
    <w:p w:rsidR="00EC78E9" w:rsidRPr="00FD0AED" w:rsidRDefault="00437BC8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D0AED">
        <w:rPr>
          <w:rFonts w:ascii="Times New Roman" w:hAnsi="Times New Roman"/>
          <w:bCs/>
          <w:sz w:val="24"/>
          <w:szCs w:val="24"/>
        </w:rPr>
        <w:t xml:space="preserve">Złożenie oferty polega na wypełnieniu wszystkich Załączników i przygotowaniu niezbędnych dokumentów. Następnie: złożenie tj. </w:t>
      </w:r>
      <w:r w:rsidRPr="00FD0AED">
        <w:rPr>
          <w:rFonts w:ascii="Times New Roman" w:hAnsi="Times New Roman"/>
          <w:bCs/>
          <w:sz w:val="24"/>
          <w:szCs w:val="24"/>
          <w:u w:val="single"/>
        </w:rPr>
        <w:t>przesłanie pocztą lub kurierem</w:t>
      </w:r>
      <w:r w:rsidRPr="00FD0AED">
        <w:rPr>
          <w:rFonts w:ascii="Times New Roman" w:hAnsi="Times New Roman"/>
          <w:bCs/>
          <w:sz w:val="24"/>
          <w:szCs w:val="24"/>
        </w:rPr>
        <w:t xml:space="preserve"> (w formie pisemnej) załączników i dokumentów </w:t>
      </w:r>
      <w:r w:rsidR="009E2CD5" w:rsidRPr="00FD0AED">
        <w:rPr>
          <w:rFonts w:ascii="Times New Roman" w:hAnsi="Times New Roman"/>
          <w:bCs/>
          <w:sz w:val="24"/>
          <w:szCs w:val="24"/>
        </w:rPr>
        <w:t xml:space="preserve">w zamkniętej kopercie </w:t>
      </w:r>
      <w:r w:rsidR="00BB138C">
        <w:rPr>
          <w:rFonts w:ascii="Times New Roman" w:hAnsi="Times New Roman"/>
          <w:bCs/>
          <w:sz w:val="24"/>
          <w:szCs w:val="24"/>
        </w:rPr>
        <w:t xml:space="preserve">zatytułowanej „Oferta na </w:t>
      </w:r>
      <w:r w:rsidR="00476142">
        <w:rPr>
          <w:rFonts w:ascii="Times New Roman" w:hAnsi="Times New Roman"/>
          <w:bCs/>
          <w:sz w:val="24"/>
          <w:szCs w:val="24"/>
        </w:rPr>
        <w:t>trene</w:t>
      </w:r>
      <w:r w:rsidR="00DB16F4">
        <w:rPr>
          <w:rFonts w:ascii="Times New Roman" w:hAnsi="Times New Roman"/>
          <w:bCs/>
          <w:sz w:val="24"/>
          <w:szCs w:val="24"/>
        </w:rPr>
        <w:t>ra/instruktora</w:t>
      </w:r>
      <w:r w:rsidR="00BB138C">
        <w:rPr>
          <w:rFonts w:ascii="Times New Roman" w:hAnsi="Times New Roman"/>
          <w:bCs/>
          <w:sz w:val="24"/>
          <w:szCs w:val="24"/>
        </w:rPr>
        <w:t xml:space="preserve">” </w:t>
      </w:r>
      <w:r w:rsidRPr="00FD0AED">
        <w:rPr>
          <w:rFonts w:ascii="Times New Roman" w:hAnsi="Times New Roman"/>
          <w:bCs/>
          <w:sz w:val="24"/>
          <w:szCs w:val="24"/>
        </w:rPr>
        <w:t xml:space="preserve">na adres: </w:t>
      </w:r>
      <w:r w:rsidR="00EC78E9" w:rsidRPr="00FD0AED">
        <w:rPr>
          <w:rFonts w:ascii="Times New Roman" w:hAnsi="Times New Roman"/>
          <w:bCs/>
          <w:sz w:val="24"/>
          <w:szCs w:val="24"/>
        </w:rPr>
        <w:t xml:space="preserve">La Soleil Monika Piecuch, Gutowo 36, 87-134 Zławieś Wielka </w:t>
      </w:r>
      <w:r w:rsidRPr="00FD0AED">
        <w:rPr>
          <w:rFonts w:ascii="Times New Roman" w:hAnsi="Times New Roman"/>
          <w:bCs/>
          <w:sz w:val="24"/>
          <w:szCs w:val="24"/>
        </w:rPr>
        <w:t>lub przesłanie drogą mailową (w formie elektronicznej) skanów załączników i dokumentów na adres</w:t>
      </w:r>
      <w:r w:rsidRPr="00FD0AED">
        <w:rPr>
          <w:rFonts w:ascii="Times New Roman" w:hAnsi="Times New Roman"/>
          <w:sz w:val="24"/>
          <w:szCs w:val="24"/>
        </w:rPr>
        <w:t xml:space="preserve"> e-mail: </w:t>
      </w:r>
      <w:hyperlink r:id="rId10" w:history="1">
        <w:r w:rsidR="00EC78E9" w:rsidRPr="00FD0AED">
          <w:rPr>
            <w:rStyle w:val="Hyperlink"/>
            <w:rFonts w:ascii="Times New Roman" w:hAnsi="Times New Roman"/>
            <w:sz w:val="24"/>
            <w:szCs w:val="24"/>
          </w:rPr>
          <w:t>monika.piecuch@lasoleil.com.pl</w:t>
        </w:r>
      </w:hyperlink>
      <w:r w:rsidR="00BB138C">
        <w:rPr>
          <w:rFonts w:ascii="Times New Roman" w:hAnsi="Times New Roman"/>
          <w:sz w:val="24"/>
          <w:szCs w:val="24"/>
        </w:rPr>
        <w:t xml:space="preserve">, podając w tytule wiadomości „Oferta na </w:t>
      </w:r>
      <w:r w:rsidR="00476142">
        <w:rPr>
          <w:rFonts w:ascii="Times New Roman" w:hAnsi="Times New Roman"/>
          <w:bCs/>
          <w:sz w:val="24"/>
          <w:szCs w:val="24"/>
        </w:rPr>
        <w:t>trene</w:t>
      </w:r>
      <w:r w:rsidR="00DB16F4">
        <w:rPr>
          <w:rFonts w:ascii="Times New Roman" w:hAnsi="Times New Roman"/>
          <w:bCs/>
          <w:sz w:val="24"/>
          <w:szCs w:val="24"/>
        </w:rPr>
        <w:t>ra/instruktora</w:t>
      </w:r>
      <w:r w:rsidR="00BB138C">
        <w:rPr>
          <w:rFonts w:ascii="Times New Roman" w:hAnsi="Times New Roman"/>
          <w:sz w:val="24"/>
          <w:szCs w:val="24"/>
        </w:rPr>
        <w:t>”.</w:t>
      </w:r>
      <w:r w:rsidR="00EC78E9" w:rsidRPr="00FD0AED">
        <w:rPr>
          <w:rFonts w:ascii="Times New Roman" w:hAnsi="Times New Roman"/>
          <w:sz w:val="24"/>
          <w:szCs w:val="24"/>
        </w:rPr>
        <w:t xml:space="preserve"> Przy wyborze przesłania oferty pocztą lub kurierem należy przesłać ofertę również w drogą mailową.</w:t>
      </w:r>
    </w:p>
    <w:p w:rsidR="00EC78E9" w:rsidRPr="00FD0AED" w:rsidRDefault="00437BC8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D0AED">
        <w:rPr>
          <w:rFonts w:ascii="Times New Roman" w:hAnsi="Times New Roman"/>
          <w:sz w:val="24"/>
          <w:szCs w:val="24"/>
        </w:rPr>
        <w:t>O terminie złożenia oferty decyduje data wpływu oferty.</w:t>
      </w:r>
    </w:p>
    <w:p w:rsidR="00EC78E9" w:rsidRPr="00FD0AED" w:rsidRDefault="00437BC8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D0AED">
        <w:rPr>
          <w:rFonts w:ascii="Times New Roman" w:hAnsi="Times New Roman"/>
          <w:bCs/>
          <w:sz w:val="24"/>
          <w:szCs w:val="24"/>
        </w:rPr>
        <w:t xml:space="preserve">Oferta musi być złożona w terminie do </w:t>
      </w:r>
      <w:r w:rsidR="00FF1A90">
        <w:rPr>
          <w:rFonts w:ascii="Times New Roman" w:hAnsi="Times New Roman"/>
          <w:bCs/>
          <w:sz w:val="24"/>
          <w:szCs w:val="24"/>
        </w:rPr>
        <w:t>27</w:t>
      </w:r>
      <w:r w:rsidR="007B5A78" w:rsidRPr="00FD0AED">
        <w:rPr>
          <w:rFonts w:ascii="Times New Roman" w:hAnsi="Times New Roman"/>
          <w:bCs/>
          <w:sz w:val="24"/>
          <w:szCs w:val="24"/>
        </w:rPr>
        <w:t>.</w:t>
      </w:r>
      <w:r w:rsidR="002B393D">
        <w:rPr>
          <w:rFonts w:ascii="Times New Roman" w:hAnsi="Times New Roman"/>
          <w:bCs/>
          <w:sz w:val="24"/>
          <w:szCs w:val="24"/>
        </w:rPr>
        <w:t>02</w:t>
      </w:r>
      <w:r w:rsidR="005F7992">
        <w:rPr>
          <w:rFonts w:ascii="Times New Roman" w:hAnsi="Times New Roman"/>
          <w:bCs/>
          <w:sz w:val="24"/>
          <w:szCs w:val="24"/>
        </w:rPr>
        <w:t>.2017</w:t>
      </w:r>
      <w:r w:rsidR="00FF1A90">
        <w:rPr>
          <w:rFonts w:ascii="Times New Roman" w:hAnsi="Times New Roman"/>
          <w:bCs/>
          <w:sz w:val="24"/>
          <w:szCs w:val="24"/>
        </w:rPr>
        <w:t xml:space="preserve"> r. do godz. 15</w:t>
      </w:r>
      <w:r w:rsidRPr="00FD0AED">
        <w:rPr>
          <w:rFonts w:ascii="Times New Roman" w:hAnsi="Times New Roman"/>
          <w:bCs/>
          <w:sz w:val="24"/>
          <w:szCs w:val="24"/>
        </w:rPr>
        <w:t xml:space="preserve">-59-59. </w:t>
      </w:r>
      <w:r w:rsidRPr="00FD0AED">
        <w:rPr>
          <w:rFonts w:ascii="Times New Roman" w:hAnsi="Times New Roman"/>
          <w:b/>
          <w:bCs/>
          <w:sz w:val="24"/>
          <w:szCs w:val="24"/>
        </w:rPr>
        <w:t xml:space="preserve">Decyduje data i godzina wpływu. </w:t>
      </w:r>
    </w:p>
    <w:p w:rsidR="004E644D" w:rsidRPr="004E644D" w:rsidRDefault="004E644D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E644D">
        <w:rPr>
          <w:rFonts w:ascii="Times New Roman" w:hAnsi="Times New Roman"/>
          <w:sz w:val="24"/>
          <w:szCs w:val="24"/>
        </w:rPr>
        <w:t>Wykonawca ponosi wszelkie koszty związane z przygotowaniem i złożeniem oferty.</w:t>
      </w:r>
    </w:p>
    <w:p w:rsidR="004E644D" w:rsidRPr="004E644D" w:rsidRDefault="004E644D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E644D">
        <w:rPr>
          <w:rFonts w:ascii="Times New Roman" w:hAnsi="Times New Roman"/>
          <w:sz w:val="24"/>
          <w:szCs w:val="24"/>
        </w:rPr>
        <w:t>Cena podana w ofercie nie podlega zmianom przez cały okres trwania umowy.</w:t>
      </w:r>
    </w:p>
    <w:p w:rsidR="004E644D" w:rsidRPr="004E644D" w:rsidRDefault="004E644D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E644D">
        <w:rPr>
          <w:rFonts w:ascii="Times New Roman" w:hAnsi="Times New Roman"/>
          <w:bCs/>
          <w:sz w:val="24"/>
          <w:szCs w:val="24"/>
        </w:rPr>
        <w:t>Okres związania ofertą wynosi 30 dni od dnia wyznaczonego na ostatni dzień składania ofert.</w:t>
      </w:r>
    </w:p>
    <w:p w:rsidR="004E644D" w:rsidRPr="004E644D" w:rsidRDefault="004E644D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4E644D">
        <w:rPr>
          <w:rFonts w:ascii="Times New Roman" w:hAnsi="Times New Roman"/>
          <w:bCs/>
          <w:sz w:val="24"/>
          <w:szCs w:val="24"/>
        </w:rPr>
        <w:t xml:space="preserve">Zamawiający zastrzega sobie możliwość negocjowania ceny z Wykonawcą, który złoży ważną najkorzystniejszą ofertę w przypadku, gdy cena tej oferty przekracza budżet, którym dysponuje Zamawiający. </w:t>
      </w:r>
    </w:p>
    <w:p w:rsidR="00EC78E9" w:rsidRPr="00FF1A90" w:rsidRDefault="00437BC8" w:rsidP="00B132E9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D0AED">
        <w:rPr>
          <w:rFonts w:ascii="Times New Roman" w:hAnsi="Times New Roman"/>
          <w:sz w:val="24"/>
          <w:szCs w:val="24"/>
        </w:rPr>
        <w:t>Oferty należy składać wyłącznie na załączonych do oferty wzorach.</w:t>
      </w:r>
    </w:p>
    <w:p w:rsidR="00FF1A90" w:rsidRPr="00FD0AED" w:rsidRDefault="00FF1A90" w:rsidP="00FF1A90">
      <w:pPr>
        <w:pStyle w:val="ListParagraph"/>
        <w:widowControl w:val="0"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437BC8" w:rsidRPr="0082139D" w:rsidRDefault="00437BC8" w:rsidP="00B132E9">
      <w:pPr>
        <w:pStyle w:val="BodyText"/>
        <w:widowControl w:val="0"/>
        <w:numPr>
          <w:ilvl w:val="0"/>
          <w:numId w:val="18"/>
        </w:numPr>
        <w:suppressAutoHyphens/>
        <w:ind w:hanging="862"/>
        <w:rPr>
          <w:shd w:val="clear" w:color="auto" w:fill="FFFFFF"/>
        </w:rPr>
      </w:pPr>
      <w:r w:rsidRPr="00FD0AED">
        <w:rPr>
          <w:b/>
        </w:rPr>
        <w:t>Opis warunków zawarcia umowy oraz określenie warunków zmian umowy zawartej w wyniku przeprowadzonego postępowania o udzielenie zamówienia</w:t>
      </w:r>
    </w:p>
    <w:p w:rsidR="00801009" w:rsidRPr="00FD0AED" w:rsidRDefault="00437BC8" w:rsidP="009963AB">
      <w:pPr>
        <w:tabs>
          <w:tab w:val="left" w:pos="426"/>
        </w:tabs>
        <w:ind w:left="426" w:hanging="426"/>
        <w:jc w:val="both"/>
        <w:rPr>
          <w:b/>
          <w:bCs/>
        </w:rPr>
      </w:pPr>
      <w:r w:rsidRPr="00FD0AED">
        <w:rPr>
          <w:bCs/>
        </w:rPr>
        <w:t xml:space="preserve">1. </w:t>
      </w:r>
      <w:r w:rsidR="00EB4603" w:rsidRPr="00FD0AED">
        <w:rPr>
          <w:bCs/>
        </w:rPr>
        <w:t xml:space="preserve"> </w:t>
      </w:r>
      <w:r w:rsidRPr="00FD0AED">
        <w:rPr>
          <w:bCs/>
        </w:rPr>
        <w:t xml:space="preserve">Wykonawca przyjmuje do wiadomości, że Zamawiający z tytułu realizacji przedmiotu umowy  przez Wykonawcę ponosi pełną odpowiedzialność finansową, która przekracza określone w umowie łączącej strony wynagrodzenie Wykonawcy. Wynika to z zapisów umowy o dofinansowanie Projektu zawartej pomiędzy Zamawiającym a Województwem Pomorskim – Urzędem Marszałkowskim w Gdańsku </w:t>
      </w:r>
      <w:r w:rsidRPr="00FD0AED">
        <w:t xml:space="preserve">- Instytucją Zarządzającą oraz </w:t>
      </w:r>
      <w:r w:rsidRPr="00FD0AED">
        <w:rPr>
          <w:bCs/>
        </w:rPr>
        <w:t xml:space="preserve"> </w:t>
      </w:r>
      <w:r w:rsidRPr="00FD0AED">
        <w:t xml:space="preserve">odpowiednich reguł i warunków wynikających z </w:t>
      </w:r>
      <w:r w:rsidRPr="00FD0AED">
        <w:rPr>
          <w:rFonts w:eastAsia="Calibri"/>
        </w:rPr>
        <w:t>Regionalnego Programu Operacyjnego dla Województwa Pomorskiego na lata 2014-2020</w:t>
      </w:r>
      <w:r w:rsidRPr="00FD0AED">
        <w:t xml:space="preserve">, przepisów prawa unijnego i prawa krajowego oraz </w:t>
      </w:r>
      <w:r w:rsidRPr="00FD0AED">
        <w:rPr>
          <w:bCs/>
        </w:rPr>
        <w:t>właściwych wytycznych związanych z realizacją Projektu. Z uwagi na powyższe, Wykonawca przyjmuje do wiadomości, iż  Zamawiający określi możliwe do zastosowania warunki zabezpieczenia prawidłowej realizacji umowy przez Wykonawcę po dokonaniu wyboru Wykonawcy.</w:t>
      </w:r>
      <w:r w:rsidRPr="00FD0AED">
        <w:rPr>
          <w:b/>
          <w:bCs/>
        </w:rPr>
        <w:t xml:space="preserve">  </w:t>
      </w:r>
    </w:p>
    <w:p w:rsidR="00FD0AED" w:rsidRDefault="00801009" w:rsidP="009963AB">
      <w:pPr>
        <w:tabs>
          <w:tab w:val="left" w:pos="426"/>
        </w:tabs>
        <w:ind w:left="426" w:hanging="426"/>
        <w:jc w:val="both"/>
        <w:rPr>
          <w:bCs/>
        </w:rPr>
      </w:pPr>
      <w:r w:rsidRPr="00FD0AED">
        <w:rPr>
          <w:bCs/>
        </w:rPr>
        <w:t xml:space="preserve">2. </w:t>
      </w:r>
      <w:r w:rsidR="00EB4603" w:rsidRPr="00FD0AED">
        <w:rPr>
          <w:bCs/>
        </w:rPr>
        <w:t xml:space="preserve"> </w:t>
      </w:r>
      <w:r w:rsidRPr="00FD0AED">
        <w:rPr>
          <w:bCs/>
        </w:rPr>
        <w:t xml:space="preserve">Wykonawca przyjmuje do wiadomości, że jest świadomy, że wypłata wynagrodzenia z tytułu wykonania zamówienia uzależniona jest od otrzymania przez Zamawiającego środków finansowych od Instytucji Zarządzającej na realizację projektu. W związku z </w:t>
      </w:r>
      <w:r w:rsidRPr="00FD0AED">
        <w:rPr>
          <w:bCs/>
        </w:rPr>
        <w:lastRenderedPageBreak/>
        <w:t>powyższym odroczenie terminu zapłaty spowodowane opóźnieniem przekazania środków EFS z przyczyn niedotyczących Zamawiającego nie stanowi podstawy do dochodzenia przez Wykonawcę odsetek za czas opóźnienia lub odszkodowania.</w:t>
      </w:r>
    </w:p>
    <w:p w:rsidR="00437BC8" w:rsidRPr="00FD0AED" w:rsidRDefault="00437BC8" w:rsidP="00B132E9">
      <w:pPr>
        <w:pStyle w:val="ListParagraph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/>
          <w:bCs/>
          <w:sz w:val="24"/>
          <w:szCs w:val="24"/>
        </w:rPr>
      </w:pPr>
      <w:r w:rsidRPr="00FD0AED">
        <w:rPr>
          <w:rFonts w:ascii="Times New Roman" w:hAnsi="Times New Roman"/>
          <w:bCs/>
          <w:sz w:val="24"/>
          <w:szCs w:val="24"/>
        </w:rPr>
        <w:t>Umowa może zostać zmieniona w przypadku:</w:t>
      </w:r>
    </w:p>
    <w:p w:rsidR="00437BC8" w:rsidRPr="00FD0AED" w:rsidRDefault="00437BC8" w:rsidP="00B132E9">
      <w:pPr>
        <w:pStyle w:val="Heading3"/>
        <w:widowControl w:val="0"/>
        <w:numPr>
          <w:ilvl w:val="1"/>
          <w:numId w:val="3"/>
        </w:numPr>
        <w:tabs>
          <w:tab w:val="left" w:pos="993"/>
        </w:tabs>
        <w:suppressAutoHyphens/>
        <w:spacing w:line="240" w:lineRule="auto"/>
        <w:ind w:left="851" w:hanging="284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>zmiany powszechnie obowiązujących przepisów prawa w zakresie mającym wpływ na realizację przedmiotu zamówienia. W takim przypadku zmianie ulec moż</w:t>
      </w:r>
      <w:r w:rsidR="00563EF1" w:rsidRPr="00FD0AED">
        <w:rPr>
          <w:rFonts w:ascii="Times New Roman" w:hAnsi="Times New Roman" w:cs="Times New Roman"/>
          <w:b w:val="0"/>
          <w:bCs/>
          <w:i w:val="0"/>
          <w:sz w:val="24"/>
        </w:rPr>
        <w:t>e także ilościowy zakres umowy,</w:t>
      </w:r>
    </w:p>
    <w:p w:rsidR="00437BC8" w:rsidRPr="00FD0AED" w:rsidRDefault="00437BC8" w:rsidP="00B132E9">
      <w:pPr>
        <w:pStyle w:val="Heading3"/>
        <w:widowControl w:val="0"/>
        <w:numPr>
          <w:ilvl w:val="1"/>
          <w:numId w:val="3"/>
        </w:numPr>
        <w:tabs>
          <w:tab w:val="left" w:pos="993"/>
        </w:tabs>
        <w:suppressAutoHyphens/>
        <w:spacing w:line="240" w:lineRule="auto"/>
        <w:ind w:left="851" w:hanging="284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>wystąpienia uzasadnionych zmian w zakresie lub sposobie wykonania przedmiotu zamówienia,</w:t>
      </w:r>
    </w:p>
    <w:p w:rsidR="00437BC8" w:rsidRPr="00FD0AED" w:rsidRDefault="00437BC8" w:rsidP="00B132E9">
      <w:pPr>
        <w:pStyle w:val="Heading3"/>
        <w:widowControl w:val="0"/>
        <w:numPr>
          <w:ilvl w:val="1"/>
          <w:numId w:val="3"/>
        </w:numPr>
        <w:tabs>
          <w:tab w:val="left" w:pos="993"/>
        </w:tabs>
        <w:suppressAutoHyphens/>
        <w:spacing w:line="240" w:lineRule="auto"/>
        <w:ind w:left="851" w:hanging="284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 xml:space="preserve">wystąpienia obiektywnych przyczyn niezależnych od Zamawiającego i Wykonawcy, </w:t>
      </w:r>
    </w:p>
    <w:p w:rsidR="00437BC8" w:rsidRPr="00FD0AED" w:rsidRDefault="00437BC8" w:rsidP="00B132E9">
      <w:pPr>
        <w:pStyle w:val="Heading3"/>
        <w:widowControl w:val="0"/>
        <w:numPr>
          <w:ilvl w:val="1"/>
          <w:numId w:val="3"/>
        </w:numPr>
        <w:tabs>
          <w:tab w:val="left" w:pos="993"/>
        </w:tabs>
        <w:suppressAutoHyphens/>
        <w:spacing w:line="240" w:lineRule="auto"/>
        <w:ind w:left="851" w:hanging="284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 xml:space="preserve">wystąpienia innych obiektywnych przyczyn pod warunkiem, że zmiany nie wpłyną negatywnie na realizację przedmiotu umowy oraz projektu, </w:t>
      </w:r>
    </w:p>
    <w:p w:rsidR="00437BC8" w:rsidRPr="00FD0AED" w:rsidRDefault="00437BC8" w:rsidP="00B132E9">
      <w:pPr>
        <w:pStyle w:val="Heading3"/>
        <w:widowControl w:val="0"/>
        <w:numPr>
          <w:ilvl w:val="1"/>
          <w:numId w:val="3"/>
        </w:numPr>
        <w:tabs>
          <w:tab w:val="left" w:pos="993"/>
        </w:tabs>
        <w:suppressAutoHyphens/>
        <w:spacing w:line="240" w:lineRule="auto"/>
        <w:ind w:left="851" w:hanging="284"/>
        <w:rPr>
          <w:rFonts w:ascii="Times New Roman" w:hAnsi="Times New Roman" w:cs="Times New Roman"/>
          <w:b w:val="0"/>
          <w:bCs/>
          <w:i w:val="0"/>
          <w:sz w:val="24"/>
        </w:rPr>
      </w:pPr>
      <w:r w:rsidRPr="00FD0AED">
        <w:rPr>
          <w:rFonts w:ascii="Times New Roman" w:hAnsi="Times New Roman" w:cs="Times New Roman"/>
          <w:b w:val="0"/>
          <w:bCs/>
          <w:i w:val="0"/>
          <w:sz w:val="24"/>
        </w:rPr>
        <w:t>wystąpienia okoliczności będących w</w:t>
      </w:r>
      <w:r w:rsidR="00AD5680">
        <w:rPr>
          <w:rFonts w:ascii="Times New Roman" w:hAnsi="Times New Roman" w:cs="Times New Roman"/>
          <w:b w:val="0"/>
          <w:bCs/>
          <w:i w:val="0"/>
          <w:sz w:val="24"/>
        </w:rPr>
        <w:t>ynikiem działania siły wyższej.</w:t>
      </w:r>
    </w:p>
    <w:p w:rsidR="00FD0AED" w:rsidRPr="00AD5680" w:rsidRDefault="00437BC8" w:rsidP="00B132E9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0AED">
        <w:rPr>
          <w:rFonts w:ascii="Times New Roman" w:hAnsi="Times New Roman"/>
          <w:sz w:val="24"/>
          <w:szCs w:val="24"/>
        </w:rPr>
        <w:t>W przypadku zaistnienia sytuacji związanej z koniecznością dokonania stosownych zamian w umowie w celu właściwej realizacji zamówienia Zamawiający zastrzega się możliwość dokonania niniejszych zmian w drodze aneksu do umowy.</w:t>
      </w:r>
      <w:r w:rsidR="00AD5680">
        <w:rPr>
          <w:rFonts w:ascii="Times New Roman" w:hAnsi="Times New Roman"/>
          <w:sz w:val="24"/>
          <w:szCs w:val="24"/>
        </w:rPr>
        <w:t xml:space="preserve"> </w:t>
      </w:r>
      <w:r w:rsidR="00D75A73" w:rsidRPr="00AD5680">
        <w:rPr>
          <w:rFonts w:ascii="Times New Roman" w:hAnsi="Times New Roman"/>
          <w:sz w:val="24"/>
          <w:szCs w:val="24"/>
        </w:rPr>
        <w:t xml:space="preserve">Zakres zmian może dotyczyć </w:t>
      </w:r>
      <w:r w:rsidR="00FD0AED" w:rsidRPr="00AD5680">
        <w:rPr>
          <w:rFonts w:ascii="Times New Roman" w:hAnsi="Times New Roman"/>
          <w:sz w:val="24"/>
          <w:szCs w:val="24"/>
        </w:rPr>
        <w:t>w szczególności</w:t>
      </w:r>
      <w:r w:rsidR="00D75A73" w:rsidRPr="00AD5680">
        <w:rPr>
          <w:rFonts w:ascii="Times New Roman" w:hAnsi="Times New Roman"/>
          <w:sz w:val="24"/>
          <w:szCs w:val="24"/>
        </w:rPr>
        <w:t>: okresu i harmonogramu realizacji umowy, ostatecznej ilo</w:t>
      </w:r>
      <w:r w:rsidR="00DB16F4">
        <w:rPr>
          <w:rFonts w:ascii="Times New Roman" w:hAnsi="Times New Roman"/>
          <w:sz w:val="24"/>
          <w:szCs w:val="24"/>
        </w:rPr>
        <w:t>ści osób objętych wsparciem</w:t>
      </w:r>
      <w:r w:rsidR="0011685A" w:rsidRPr="00AD5680">
        <w:rPr>
          <w:rFonts w:ascii="Times New Roman" w:hAnsi="Times New Roman"/>
          <w:sz w:val="24"/>
          <w:szCs w:val="24"/>
        </w:rPr>
        <w:t xml:space="preserve">, zwiększenia wartości zamówienia </w:t>
      </w:r>
      <w:r w:rsidR="00D75A73" w:rsidRPr="00AD5680">
        <w:rPr>
          <w:rFonts w:ascii="Times New Roman" w:hAnsi="Times New Roman"/>
          <w:sz w:val="24"/>
          <w:szCs w:val="24"/>
        </w:rPr>
        <w:t>w wysokości nieprzekraczającej 50% wartości</w:t>
      </w:r>
      <w:r w:rsidR="0011685A" w:rsidRPr="00AD5680">
        <w:rPr>
          <w:rFonts w:ascii="Times New Roman" w:hAnsi="Times New Roman"/>
          <w:sz w:val="24"/>
          <w:szCs w:val="24"/>
        </w:rPr>
        <w:t xml:space="preserve"> </w:t>
      </w:r>
      <w:r w:rsidR="00D75A73" w:rsidRPr="00AD5680">
        <w:rPr>
          <w:rFonts w:ascii="Times New Roman" w:hAnsi="Times New Roman"/>
          <w:sz w:val="24"/>
          <w:szCs w:val="24"/>
        </w:rPr>
        <w:t xml:space="preserve">zamówienia </w:t>
      </w:r>
      <w:r w:rsidR="0011685A" w:rsidRPr="00AD5680">
        <w:rPr>
          <w:rFonts w:ascii="Times New Roman" w:hAnsi="Times New Roman"/>
          <w:sz w:val="24"/>
          <w:szCs w:val="24"/>
        </w:rPr>
        <w:t>określonego w umowie.</w:t>
      </w:r>
      <w:r w:rsidR="00D75A73" w:rsidRPr="00AD5680">
        <w:rPr>
          <w:rFonts w:ascii="Times New Roman" w:hAnsi="Times New Roman"/>
          <w:sz w:val="24"/>
          <w:szCs w:val="24"/>
        </w:rPr>
        <w:t xml:space="preserve">  </w:t>
      </w:r>
    </w:p>
    <w:p w:rsidR="00CF7113" w:rsidRDefault="00CF7113" w:rsidP="00B132E9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D0AED">
        <w:rPr>
          <w:rFonts w:ascii="Times New Roman" w:hAnsi="Times New Roman"/>
          <w:sz w:val="24"/>
          <w:szCs w:val="24"/>
        </w:rPr>
        <w:t>Zamawiający zastrzega sobie możliwość naliczania kar umownych za odstąpienie od realizacji umowy oraz za realizację usługi niezgodnie z postanowieniami umowy.</w:t>
      </w:r>
    </w:p>
    <w:p w:rsidR="00FF1A90" w:rsidRPr="00FD0AED" w:rsidRDefault="00FF1A90" w:rsidP="00B132E9">
      <w:pPr>
        <w:pStyle w:val="Heading3"/>
        <w:widowControl w:val="0"/>
        <w:numPr>
          <w:ilvl w:val="0"/>
          <w:numId w:val="20"/>
        </w:numPr>
        <w:tabs>
          <w:tab w:val="left" w:pos="0"/>
        </w:tabs>
        <w:suppressAutoHyphens/>
        <w:spacing w:before="240" w:after="120" w:line="240" w:lineRule="auto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bCs/>
          <w:i w:val="0"/>
          <w:sz w:val="24"/>
        </w:rPr>
        <w:t>Informacje dodatkowe</w:t>
      </w:r>
    </w:p>
    <w:p w:rsidR="00FF1A90" w:rsidRPr="0054750C" w:rsidRDefault="00FF1A90" w:rsidP="00B132E9">
      <w:pPr>
        <w:pStyle w:val="BodyText"/>
        <w:widowControl w:val="0"/>
        <w:numPr>
          <w:ilvl w:val="0"/>
          <w:numId w:val="19"/>
        </w:numPr>
        <w:suppressAutoHyphens/>
        <w:spacing w:after="120"/>
        <w:ind w:left="284" w:hanging="284"/>
      </w:pPr>
      <w:r w:rsidRPr="0054750C">
        <w:rPr>
          <w:shd w:val="clear" w:color="auto" w:fill="FFFFFF"/>
        </w:rPr>
        <w:t>Zamawiający przewiduje możliwość udzielenie zamówień uzupełniających, w wysokości nieprzekraczającej 50% wartości zamówienia. Zamówienie może zostać udzielone w przypadku zwiększenia ilości osób objętych wsparciem</w:t>
      </w:r>
      <w:r>
        <w:rPr>
          <w:shd w:val="clear" w:color="auto" w:fill="FFFFFF"/>
        </w:rPr>
        <w:t>.</w:t>
      </w:r>
    </w:p>
    <w:p w:rsidR="00FF1A90" w:rsidRPr="004E644D" w:rsidRDefault="00FF1A90" w:rsidP="00B132E9">
      <w:pPr>
        <w:pStyle w:val="BodyText"/>
        <w:widowControl w:val="0"/>
        <w:numPr>
          <w:ilvl w:val="0"/>
          <w:numId w:val="19"/>
        </w:numPr>
        <w:suppressAutoHyphens/>
        <w:spacing w:after="120"/>
        <w:ind w:left="284" w:hanging="284"/>
      </w:pPr>
      <w:r w:rsidRPr="0054750C">
        <w:rPr>
          <w:bCs/>
        </w:rPr>
        <w:t>Celem niniejszego rozeznania rynku jest potwierdzenie, ceny rynkowej usługi będącej przedmiotem rozeznania. Zamawiający nie jest zobowiązany do zawarcia umowy z Wykonawcami, którzy złożą propozycje cenowe.</w:t>
      </w:r>
    </w:p>
    <w:p w:rsidR="00437BC8" w:rsidRPr="00FD0AED" w:rsidRDefault="00437BC8" w:rsidP="009963AB">
      <w:pPr>
        <w:jc w:val="both"/>
      </w:pPr>
    </w:p>
    <w:p w:rsidR="00437BC8" w:rsidRPr="00FD0AED" w:rsidRDefault="00437BC8" w:rsidP="009963AB"/>
    <w:p w:rsidR="008C139A" w:rsidRPr="00FD0AED" w:rsidRDefault="008C139A" w:rsidP="009963AB"/>
    <w:p w:rsidR="00C5637B" w:rsidRPr="00FD0AED" w:rsidRDefault="00C5637B" w:rsidP="009963AB"/>
    <w:p w:rsidR="009963AB" w:rsidRPr="00FD0AED" w:rsidRDefault="009963AB"/>
    <w:sectPr w:rsidR="009963AB" w:rsidRPr="00FD0AED" w:rsidSect="004B1B1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58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74" w:rsidRDefault="00616B74">
      <w:r>
        <w:separator/>
      </w:r>
    </w:p>
  </w:endnote>
  <w:endnote w:type="continuationSeparator" w:id="0">
    <w:p w:rsidR="00616B74" w:rsidRDefault="0061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8B" w:rsidRPr="00124D4A" w:rsidRDefault="00010B8B" w:rsidP="00124D4A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95BF296" wp14:editId="6776427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2" name="Picture 2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8B" w:rsidRPr="00B01F08" w:rsidRDefault="00010B8B" w:rsidP="00B01F08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DA31669" wp14:editId="049FAA6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4" name="Picture 2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74" w:rsidRDefault="00616B74">
      <w:r>
        <w:separator/>
      </w:r>
    </w:p>
  </w:footnote>
  <w:footnote w:type="continuationSeparator" w:id="0">
    <w:p w:rsidR="00616B74" w:rsidRDefault="00616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8B" w:rsidRDefault="00010B8B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0" allowOverlap="1" wp14:anchorId="3CE8E604" wp14:editId="4DCCEAE3">
          <wp:simplePos x="0" y="0"/>
          <wp:positionH relativeFrom="page">
            <wp:posOffset>265430</wp:posOffset>
          </wp:positionH>
          <wp:positionV relativeFrom="page">
            <wp:posOffset>233045</wp:posOffset>
          </wp:positionV>
          <wp:extent cx="7019925" cy="752475"/>
          <wp:effectExtent l="0" t="0" r="9525" b="9525"/>
          <wp:wrapNone/>
          <wp:docPr id="21" name="Picture 2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B8B" w:rsidRDefault="00010B8B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EE02D70" wp14:editId="393BFE99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3" name="Picture 2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39560246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  <w:szCs w:val="20"/>
      </w:rPr>
    </w:lvl>
  </w:abstractNum>
  <w:abstractNum w:abstractNumId="1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-"/>
      <w:lvlJc w:val="left"/>
      <w:pPr>
        <w:tabs>
          <w:tab w:val="num" w:pos="3476"/>
        </w:tabs>
        <w:ind w:left="3476" w:hanging="357"/>
      </w:pPr>
      <w:rPr>
        <w:rFonts w:ascii="Verdana" w:hAnsi="Verdana"/>
      </w:rPr>
    </w:lvl>
    <w:lvl w:ilvl="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1396CE18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3">
    <w:nsid w:val="00000010"/>
    <w:multiLevelType w:val="multilevel"/>
    <w:tmpl w:val="00000010"/>
    <w:name w:val="WW8Num18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egoe UI" w:hAnsi="Segoe UI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724"/>
        </w:tabs>
        <w:ind w:left="172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04"/>
        </w:tabs>
        <w:ind w:left="280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4">
    <w:nsid w:val="00000013"/>
    <w:multiLevelType w:val="multi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C73798"/>
    <w:multiLevelType w:val="hybridMultilevel"/>
    <w:tmpl w:val="EBC0C070"/>
    <w:name w:val="WW8Num42"/>
    <w:lvl w:ilvl="0" w:tplc="72FE007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A6DB9"/>
    <w:multiLevelType w:val="hybridMultilevel"/>
    <w:tmpl w:val="46D6EC0A"/>
    <w:name w:val="WW8Num44"/>
    <w:lvl w:ilvl="0" w:tplc="C8B2E3C2">
      <w:start w:val="6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C0DF1"/>
    <w:multiLevelType w:val="hybridMultilevel"/>
    <w:tmpl w:val="30E2DC8C"/>
    <w:lvl w:ilvl="0" w:tplc="8938CF08">
      <w:start w:val="8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B076B"/>
    <w:multiLevelType w:val="hybridMultilevel"/>
    <w:tmpl w:val="F7F885B6"/>
    <w:name w:val="WW8Num45"/>
    <w:lvl w:ilvl="0" w:tplc="B7F22FB8">
      <w:start w:val="7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D7C06"/>
    <w:multiLevelType w:val="hybridMultilevel"/>
    <w:tmpl w:val="680AB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14F6F"/>
    <w:multiLevelType w:val="hybridMultilevel"/>
    <w:tmpl w:val="466AB00A"/>
    <w:lvl w:ilvl="0" w:tplc="FD60D8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F26A8"/>
    <w:multiLevelType w:val="hybridMultilevel"/>
    <w:tmpl w:val="52B69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747D9"/>
    <w:multiLevelType w:val="hybridMultilevel"/>
    <w:tmpl w:val="1564E7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5D087C"/>
    <w:multiLevelType w:val="hybridMultilevel"/>
    <w:tmpl w:val="583A00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65D7D01"/>
    <w:multiLevelType w:val="hybridMultilevel"/>
    <w:tmpl w:val="DE0AD51A"/>
    <w:name w:val="WW8Num43323222222223"/>
    <w:lvl w:ilvl="0" w:tplc="A226038C">
      <w:start w:val="5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C364E"/>
    <w:multiLevelType w:val="hybridMultilevel"/>
    <w:tmpl w:val="ED1609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74089"/>
    <w:multiLevelType w:val="hybridMultilevel"/>
    <w:tmpl w:val="FCB2D53A"/>
    <w:name w:val="WW8Num222"/>
    <w:lvl w:ilvl="0" w:tplc="FC56F46A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81FA1"/>
    <w:multiLevelType w:val="singleLevel"/>
    <w:tmpl w:val="395602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  <w:szCs w:val="20"/>
      </w:rPr>
    </w:lvl>
  </w:abstractNum>
  <w:abstractNum w:abstractNumId="19">
    <w:nsid w:val="318F7657"/>
    <w:multiLevelType w:val="hybridMultilevel"/>
    <w:tmpl w:val="C5026BC4"/>
    <w:name w:val="WW8Num223"/>
    <w:lvl w:ilvl="0" w:tplc="CDD6110C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21CD2"/>
    <w:multiLevelType w:val="hybridMultilevel"/>
    <w:tmpl w:val="D05E21F0"/>
    <w:lvl w:ilvl="0" w:tplc="38DA904E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F30E6"/>
    <w:multiLevelType w:val="hybridMultilevel"/>
    <w:tmpl w:val="D3F4A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B73C5"/>
    <w:multiLevelType w:val="hybridMultilevel"/>
    <w:tmpl w:val="2044204E"/>
    <w:lvl w:ilvl="0" w:tplc="33548480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9535B"/>
    <w:multiLevelType w:val="hybridMultilevel"/>
    <w:tmpl w:val="01D22ADE"/>
    <w:name w:val="WW8Num43"/>
    <w:lvl w:ilvl="0" w:tplc="ECF86420">
      <w:start w:val="4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004B3"/>
    <w:multiLevelType w:val="hybridMultilevel"/>
    <w:tmpl w:val="FF68080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DA26186"/>
    <w:multiLevelType w:val="hybridMultilevel"/>
    <w:tmpl w:val="32868940"/>
    <w:name w:val="WW8Num162"/>
    <w:lvl w:ilvl="0" w:tplc="00000009">
      <w:start w:val="7"/>
      <w:numFmt w:val="upperRoman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6">
    <w:nsid w:val="5FA20292"/>
    <w:multiLevelType w:val="hybridMultilevel"/>
    <w:tmpl w:val="D9460AF2"/>
    <w:lvl w:ilvl="0" w:tplc="1318F1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4750C"/>
    <w:multiLevelType w:val="hybridMultilevel"/>
    <w:tmpl w:val="3B300296"/>
    <w:name w:val="WW8Num43323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1227C"/>
    <w:multiLevelType w:val="hybridMultilevel"/>
    <w:tmpl w:val="BDF4C7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8C72DBB"/>
    <w:multiLevelType w:val="hybridMultilevel"/>
    <w:tmpl w:val="E6B40C7A"/>
    <w:lvl w:ilvl="0" w:tplc="10DC0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9"/>
  </w:num>
  <w:num w:numId="5">
    <w:abstractNumId w:val="26"/>
  </w:num>
  <w:num w:numId="6">
    <w:abstractNumId w:val="10"/>
  </w:num>
  <w:num w:numId="7">
    <w:abstractNumId w:val="16"/>
  </w:num>
  <w:num w:numId="8">
    <w:abstractNumId w:val="11"/>
  </w:num>
  <w:num w:numId="9">
    <w:abstractNumId w:val="9"/>
  </w:num>
  <w:num w:numId="10">
    <w:abstractNumId w:val="24"/>
  </w:num>
  <w:num w:numId="11">
    <w:abstractNumId w:val="28"/>
  </w:num>
  <w:num w:numId="12">
    <w:abstractNumId w:val="13"/>
  </w:num>
  <w:num w:numId="13">
    <w:abstractNumId w:val="21"/>
  </w:num>
  <w:num w:numId="14">
    <w:abstractNumId w:val="14"/>
  </w:num>
  <w:num w:numId="15">
    <w:abstractNumId w:val="15"/>
  </w:num>
  <w:num w:numId="16">
    <w:abstractNumId w:val="18"/>
  </w:num>
  <w:num w:numId="17">
    <w:abstractNumId w:val="20"/>
  </w:num>
  <w:num w:numId="18">
    <w:abstractNumId w:val="8"/>
  </w:num>
  <w:num w:numId="19">
    <w:abstractNumId w:val="12"/>
  </w:num>
  <w:num w:numId="2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2C"/>
    <w:rsid w:val="0001032A"/>
    <w:rsid w:val="00010B8B"/>
    <w:rsid w:val="00016031"/>
    <w:rsid w:val="000213F6"/>
    <w:rsid w:val="00036B95"/>
    <w:rsid w:val="00051B2C"/>
    <w:rsid w:val="00061F20"/>
    <w:rsid w:val="000653F3"/>
    <w:rsid w:val="00071484"/>
    <w:rsid w:val="00080D83"/>
    <w:rsid w:val="000901B6"/>
    <w:rsid w:val="00091C38"/>
    <w:rsid w:val="000932E8"/>
    <w:rsid w:val="00095D43"/>
    <w:rsid w:val="000B3A15"/>
    <w:rsid w:val="000D283E"/>
    <w:rsid w:val="000E177B"/>
    <w:rsid w:val="000E5474"/>
    <w:rsid w:val="000E7DB8"/>
    <w:rsid w:val="000F0986"/>
    <w:rsid w:val="000F7DAF"/>
    <w:rsid w:val="00100DBB"/>
    <w:rsid w:val="00111C75"/>
    <w:rsid w:val="00112405"/>
    <w:rsid w:val="0011685A"/>
    <w:rsid w:val="00124D4A"/>
    <w:rsid w:val="00130B23"/>
    <w:rsid w:val="001329CA"/>
    <w:rsid w:val="00152245"/>
    <w:rsid w:val="0016190A"/>
    <w:rsid w:val="001676F8"/>
    <w:rsid w:val="00171EA5"/>
    <w:rsid w:val="00174A3C"/>
    <w:rsid w:val="00187E72"/>
    <w:rsid w:val="00190BB5"/>
    <w:rsid w:val="001929CF"/>
    <w:rsid w:val="00194E4A"/>
    <w:rsid w:val="00196AFB"/>
    <w:rsid w:val="001A7C60"/>
    <w:rsid w:val="001B210F"/>
    <w:rsid w:val="001D2E34"/>
    <w:rsid w:val="001D5875"/>
    <w:rsid w:val="001F08A4"/>
    <w:rsid w:val="002024E3"/>
    <w:rsid w:val="00212162"/>
    <w:rsid w:val="0022771D"/>
    <w:rsid w:val="00236867"/>
    <w:rsid w:val="00241C1F"/>
    <w:rsid w:val="002425AE"/>
    <w:rsid w:val="00251AED"/>
    <w:rsid w:val="0025644B"/>
    <w:rsid w:val="00260DD4"/>
    <w:rsid w:val="00271A49"/>
    <w:rsid w:val="002749DC"/>
    <w:rsid w:val="00276389"/>
    <w:rsid w:val="0027723D"/>
    <w:rsid w:val="002A69D3"/>
    <w:rsid w:val="002B393D"/>
    <w:rsid w:val="002C6347"/>
    <w:rsid w:val="002D464A"/>
    <w:rsid w:val="002F4C2B"/>
    <w:rsid w:val="002F591F"/>
    <w:rsid w:val="002F6FFD"/>
    <w:rsid w:val="00302E19"/>
    <w:rsid w:val="00311192"/>
    <w:rsid w:val="00320AAC"/>
    <w:rsid w:val="00325198"/>
    <w:rsid w:val="003258EE"/>
    <w:rsid w:val="00331913"/>
    <w:rsid w:val="00332D57"/>
    <w:rsid w:val="00333109"/>
    <w:rsid w:val="00335F68"/>
    <w:rsid w:val="00341066"/>
    <w:rsid w:val="00346C59"/>
    <w:rsid w:val="0035482A"/>
    <w:rsid w:val="00354EF6"/>
    <w:rsid w:val="003619F2"/>
    <w:rsid w:val="00362BAC"/>
    <w:rsid w:val="00363251"/>
    <w:rsid w:val="00365820"/>
    <w:rsid w:val="00370254"/>
    <w:rsid w:val="003850D6"/>
    <w:rsid w:val="003944D3"/>
    <w:rsid w:val="0039667E"/>
    <w:rsid w:val="003A5023"/>
    <w:rsid w:val="003A6FF2"/>
    <w:rsid w:val="003C4DED"/>
    <w:rsid w:val="003C554F"/>
    <w:rsid w:val="003E6CAB"/>
    <w:rsid w:val="0040149C"/>
    <w:rsid w:val="004060ED"/>
    <w:rsid w:val="00411852"/>
    <w:rsid w:val="0041211C"/>
    <w:rsid w:val="00414478"/>
    <w:rsid w:val="00427832"/>
    <w:rsid w:val="00437BC8"/>
    <w:rsid w:val="00440572"/>
    <w:rsid w:val="00456A83"/>
    <w:rsid w:val="00462F3C"/>
    <w:rsid w:val="00467B13"/>
    <w:rsid w:val="00476142"/>
    <w:rsid w:val="004832EF"/>
    <w:rsid w:val="004855E0"/>
    <w:rsid w:val="004861BD"/>
    <w:rsid w:val="00492BD3"/>
    <w:rsid w:val="00494ACD"/>
    <w:rsid w:val="004A481D"/>
    <w:rsid w:val="004B1B17"/>
    <w:rsid w:val="004B568E"/>
    <w:rsid w:val="004B70BD"/>
    <w:rsid w:val="004C32E1"/>
    <w:rsid w:val="004C5CC5"/>
    <w:rsid w:val="004D24F7"/>
    <w:rsid w:val="004D2D83"/>
    <w:rsid w:val="004E644D"/>
    <w:rsid w:val="004F3816"/>
    <w:rsid w:val="00500502"/>
    <w:rsid w:val="0052111D"/>
    <w:rsid w:val="00537F26"/>
    <w:rsid w:val="00542A74"/>
    <w:rsid w:val="005467E9"/>
    <w:rsid w:val="0055558F"/>
    <w:rsid w:val="00563EF1"/>
    <w:rsid w:val="00570265"/>
    <w:rsid w:val="005760A9"/>
    <w:rsid w:val="00594464"/>
    <w:rsid w:val="005A0BC7"/>
    <w:rsid w:val="005B585F"/>
    <w:rsid w:val="005C25F7"/>
    <w:rsid w:val="005C4C23"/>
    <w:rsid w:val="005D26FD"/>
    <w:rsid w:val="005E7B58"/>
    <w:rsid w:val="005F0E25"/>
    <w:rsid w:val="005F47E7"/>
    <w:rsid w:val="005F7992"/>
    <w:rsid w:val="006063A9"/>
    <w:rsid w:val="00616B74"/>
    <w:rsid w:val="00620491"/>
    <w:rsid w:val="00621F12"/>
    <w:rsid w:val="00622781"/>
    <w:rsid w:val="00626F3B"/>
    <w:rsid w:val="00640BFF"/>
    <w:rsid w:val="00652F1F"/>
    <w:rsid w:val="00691AD8"/>
    <w:rsid w:val="0069621B"/>
    <w:rsid w:val="006B3D5E"/>
    <w:rsid w:val="006C568A"/>
    <w:rsid w:val="006C599A"/>
    <w:rsid w:val="006D1421"/>
    <w:rsid w:val="006D7517"/>
    <w:rsid w:val="006E2E74"/>
    <w:rsid w:val="006F209E"/>
    <w:rsid w:val="00726DC9"/>
    <w:rsid w:val="00727F94"/>
    <w:rsid w:val="007337EB"/>
    <w:rsid w:val="00745D18"/>
    <w:rsid w:val="007650B7"/>
    <w:rsid w:val="00776530"/>
    <w:rsid w:val="007878FD"/>
    <w:rsid w:val="00787BCD"/>
    <w:rsid w:val="00791E8E"/>
    <w:rsid w:val="0079627F"/>
    <w:rsid w:val="00796324"/>
    <w:rsid w:val="007A0109"/>
    <w:rsid w:val="007A32B4"/>
    <w:rsid w:val="007B2500"/>
    <w:rsid w:val="007B3DBD"/>
    <w:rsid w:val="007B5A78"/>
    <w:rsid w:val="007D0148"/>
    <w:rsid w:val="007D1159"/>
    <w:rsid w:val="007D4478"/>
    <w:rsid w:val="007D61D6"/>
    <w:rsid w:val="007E1B19"/>
    <w:rsid w:val="007E5D14"/>
    <w:rsid w:val="007E5E12"/>
    <w:rsid w:val="007F3623"/>
    <w:rsid w:val="007F3E39"/>
    <w:rsid w:val="00801009"/>
    <w:rsid w:val="0082139D"/>
    <w:rsid w:val="00827311"/>
    <w:rsid w:val="0083276D"/>
    <w:rsid w:val="00834BB4"/>
    <w:rsid w:val="00835187"/>
    <w:rsid w:val="00855D65"/>
    <w:rsid w:val="008568DC"/>
    <w:rsid w:val="00856E3A"/>
    <w:rsid w:val="00867920"/>
    <w:rsid w:val="00870ED3"/>
    <w:rsid w:val="00872762"/>
    <w:rsid w:val="00873D1A"/>
    <w:rsid w:val="008945D9"/>
    <w:rsid w:val="008A17EB"/>
    <w:rsid w:val="008A46A3"/>
    <w:rsid w:val="008A705D"/>
    <w:rsid w:val="008C1268"/>
    <w:rsid w:val="008C139A"/>
    <w:rsid w:val="008C4A88"/>
    <w:rsid w:val="008D0256"/>
    <w:rsid w:val="008F1131"/>
    <w:rsid w:val="008F1364"/>
    <w:rsid w:val="00902C3B"/>
    <w:rsid w:val="0091472C"/>
    <w:rsid w:val="00920788"/>
    <w:rsid w:val="00934315"/>
    <w:rsid w:val="0093613E"/>
    <w:rsid w:val="00944D7E"/>
    <w:rsid w:val="009526D2"/>
    <w:rsid w:val="00961761"/>
    <w:rsid w:val="00987E0C"/>
    <w:rsid w:val="009963AB"/>
    <w:rsid w:val="009A35B7"/>
    <w:rsid w:val="009A65C3"/>
    <w:rsid w:val="009B4B47"/>
    <w:rsid w:val="009D71C1"/>
    <w:rsid w:val="009E2CD5"/>
    <w:rsid w:val="009E377A"/>
    <w:rsid w:val="009E4CBC"/>
    <w:rsid w:val="009F2CF0"/>
    <w:rsid w:val="00A04690"/>
    <w:rsid w:val="00A16F6D"/>
    <w:rsid w:val="00A2031B"/>
    <w:rsid w:val="00A22457"/>
    <w:rsid w:val="00A40DD3"/>
    <w:rsid w:val="00A41BB3"/>
    <w:rsid w:val="00A425D9"/>
    <w:rsid w:val="00A439AF"/>
    <w:rsid w:val="00A66EAA"/>
    <w:rsid w:val="00A67A2C"/>
    <w:rsid w:val="00A67B35"/>
    <w:rsid w:val="00A8311B"/>
    <w:rsid w:val="00A86649"/>
    <w:rsid w:val="00A94002"/>
    <w:rsid w:val="00A9565E"/>
    <w:rsid w:val="00AA5CF8"/>
    <w:rsid w:val="00AA7234"/>
    <w:rsid w:val="00AB121B"/>
    <w:rsid w:val="00AC2DEB"/>
    <w:rsid w:val="00AD5680"/>
    <w:rsid w:val="00AF0754"/>
    <w:rsid w:val="00AF6F52"/>
    <w:rsid w:val="00B01F08"/>
    <w:rsid w:val="00B1195D"/>
    <w:rsid w:val="00B11B2F"/>
    <w:rsid w:val="00B1317A"/>
    <w:rsid w:val="00B132E9"/>
    <w:rsid w:val="00B1434E"/>
    <w:rsid w:val="00B16E8F"/>
    <w:rsid w:val="00B23035"/>
    <w:rsid w:val="00B271B1"/>
    <w:rsid w:val="00B276DA"/>
    <w:rsid w:val="00B27C03"/>
    <w:rsid w:val="00B30401"/>
    <w:rsid w:val="00B37DB9"/>
    <w:rsid w:val="00B450F8"/>
    <w:rsid w:val="00B63360"/>
    <w:rsid w:val="00B6637D"/>
    <w:rsid w:val="00B92E4A"/>
    <w:rsid w:val="00BA0EA5"/>
    <w:rsid w:val="00BA4950"/>
    <w:rsid w:val="00BB138C"/>
    <w:rsid w:val="00BB7482"/>
    <w:rsid w:val="00BB76D0"/>
    <w:rsid w:val="00BC363C"/>
    <w:rsid w:val="00BD423C"/>
    <w:rsid w:val="00BD4B0D"/>
    <w:rsid w:val="00BE187F"/>
    <w:rsid w:val="00BE3D80"/>
    <w:rsid w:val="00BE4935"/>
    <w:rsid w:val="00BF35FC"/>
    <w:rsid w:val="00BF4DC3"/>
    <w:rsid w:val="00C01C65"/>
    <w:rsid w:val="00C035E9"/>
    <w:rsid w:val="00C109E3"/>
    <w:rsid w:val="00C2108F"/>
    <w:rsid w:val="00C23BC7"/>
    <w:rsid w:val="00C3459E"/>
    <w:rsid w:val="00C36BAB"/>
    <w:rsid w:val="00C43640"/>
    <w:rsid w:val="00C5637B"/>
    <w:rsid w:val="00C62C24"/>
    <w:rsid w:val="00C6340F"/>
    <w:rsid w:val="00C635B6"/>
    <w:rsid w:val="00C65294"/>
    <w:rsid w:val="00C74183"/>
    <w:rsid w:val="00C960AA"/>
    <w:rsid w:val="00CA20F9"/>
    <w:rsid w:val="00CC263D"/>
    <w:rsid w:val="00CC6D4A"/>
    <w:rsid w:val="00CD1580"/>
    <w:rsid w:val="00CD7F02"/>
    <w:rsid w:val="00CE005B"/>
    <w:rsid w:val="00CE6117"/>
    <w:rsid w:val="00CE7327"/>
    <w:rsid w:val="00CF1A4A"/>
    <w:rsid w:val="00CF7113"/>
    <w:rsid w:val="00D0361A"/>
    <w:rsid w:val="00D115C9"/>
    <w:rsid w:val="00D13A1D"/>
    <w:rsid w:val="00D20F79"/>
    <w:rsid w:val="00D30ADD"/>
    <w:rsid w:val="00D31092"/>
    <w:rsid w:val="00D35D6E"/>
    <w:rsid w:val="00D43A0D"/>
    <w:rsid w:val="00D44BE2"/>
    <w:rsid w:val="00D46867"/>
    <w:rsid w:val="00D47C86"/>
    <w:rsid w:val="00D51A2B"/>
    <w:rsid w:val="00D526F3"/>
    <w:rsid w:val="00D53023"/>
    <w:rsid w:val="00D53254"/>
    <w:rsid w:val="00D60984"/>
    <w:rsid w:val="00D61C8A"/>
    <w:rsid w:val="00D6353F"/>
    <w:rsid w:val="00D638AF"/>
    <w:rsid w:val="00D65585"/>
    <w:rsid w:val="00D67602"/>
    <w:rsid w:val="00D70B0C"/>
    <w:rsid w:val="00D73095"/>
    <w:rsid w:val="00D74D95"/>
    <w:rsid w:val="00D74FBA"/>
    <w:rsid w:val="00D75A73"/>
    <w:rsid w:val="00D81514"/>
    <w:rsid w:val="00D904A8"/>
    <w:rsid w:val="00DA4565"/>
    <w:rsid w:val="00DB12DC"/>
    <w:rsid w:val="00DB16F4"/>
    <w:rsid w:val="00DB170B"/>
    <w:rsid w:val="00DB4A3E"/>
    <w:rsid w:val="00DC733E"/>
    <w:rsid w:val="00DE3046"/>
    <w:rsid w:val="00DF2AA4"/>
    <w:rsid w:val="00DF311D"/>
    <w:rsid w:val="00DF57BE"/>
    <w:rsid w:val="00E06500"/>
    <w:rsid w:val="00E30DC2"/>
    <w:rsid w:val="00E33512"/>
    <w:rsid w:val="00E353B2"/>
    <w:rsid w:val="00E5187C"/>
    <w:rsid w:val="00E57060"/>
    <w:rsid w:val="00E5735E"/>
    <w:rsid w:val="00E57B12"/>
    <w:rsid w:val="00E75C12"/>
    <w:rsid w:val="00E85837"/>
    <w:rsid w:val="00E8700D"/>
    <w:rsid w:val="00E87616"/>
    <w:rsid w:val="00E878A0"/>
    <w:rsid w:val="00E92047"/>
    <w:rsid w:val="00E93F4C"/>
    <w:rsid w:val="00EA0842"/>
    <w:rsid w:val="00EA1729"/>
    <w:rsid w:val="00EA5C16"/>
    <w:rsid w:val="00EB07B3"/>
    <w:rsid w:val="00EB4603"/>
    <w:rsid w:val="00EB7FEE"/>
    <w:rsid w:val="00EC5D65"/>
    <w:rsid w:val="00EC78E9"/>
    <w:rsid w:val="00ED49B9"/>
    <w:rsid w:val="00EE0839"/>
    <w:rsid w:val="00EE2E18"/>
    <w:rsid w:val="00EE5174"/>
    <w:rsid w:val="00EF000D"/>
    <w:rsid w:val="00EF73FD"/>
    <w:rsid w:val="00F0607A"/>
    <w:rsid w:val="00F10351"/>
    <w:rsid w:val="00F245F0"/>
    <w:rsid w:val="00F31514"/>
    <w:rsid w:val="00F445AB"/>
    <w:rsid w:val="00F5013A"/>
    <w:rsid w:val="00F545A3"/>
    <w:rsid w:val="00F70C22"/>
    <w:rsid w:val="00F73AF4"/>
    <w:rsid w:val="00F920C6"/>
    <w:rsid w:val="00FA0C82"/>
    <w:rsid w:val="00FA2A0F"/>
    <w:rsid w:val="00FA6597"/>
    <w:rsid w:val="00FA7644"/>
    <w:rsid w:val="00FB5706"/>
    <w:rsid w:val="00FC040A"/>
    <w:rsid w:val="00FC1AA0"/>
    <w:rsid w:val="00FD0AED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11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7BC8"/>
    <w:pPr>
      <w:keepNext/>
      <w:spacing w:line="360" w:lineRule="auto"/>
      <w:jc w:val="both"/>
      <w:outlineLvl w:val="2"/>
    </w:pPr>
    <w:rPr>
      <w:rFonts w:ascii="Arial" w:hAnsi="Arial" w:cs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6E8F"/>
    <w:pPr>
      <w:tabs>
        <w:tab w:val="center" w:pos="4536"/>
        <w:tab w:val="right" w:pos="9072"/>
      </w:tabs>
    </w:pPr>
  </w:style>
  <w:style w:type="character" w:customStyle="1" w:styleId="Heading3Char">
    <w:name w:val="Heading 3 Char"/>
    <w:basedOn w:val="DefaultParagraphFont"/>
    <w:link w:val="Heading3"/>
    <w:rsid w:val="00437BC8"/>
    <w:rPr>
      <w:rFonts w:ascii="Arial" w:hAnsi="Arial" w:cs="Arial"/>
      <w:b/>
      <w:i/>
      <w:sz w:val="22"/>
      <w:szCs w:val="24"/>
    </w:rPr>
  </w:style>
  <w:style w:type="paragraph" w:styleId="BodyText">
    <w:name w:val="Body Text"/>
    <w:basedOn w:val="Normal"/>
    <w:link w:val="BodyTextChar"/>
    <w:rsid w:val="00437B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437BC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3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7BC8"/>
  </w:style>
  <w:style w:type="character" w:styleId="FootnoteReference">
    <w:name w:val="footnote reference"/>
    <w:uiPriority w:val="99"/>
    <w:rsid w:val="00437BC8"/>
    <w:rPr>
      <w:vertAlign w:val="superscript"/>
    </w:rPr>
  </w:style>
  <w:style w:type="paragraph" w:styleId="ListParagraph">
    <w:name w:val="List Paragraph"/>
    <w:basedOn w:val="Normal"/>
    <w:qFormat/>
    <w:rsid w:val="00437BC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BC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437BC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B37D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7DB9"/>
  </w:style>
  <w:style w:type="paragraph" w:styleId="CommentSubject">
    <w:name w:val="annotation subject"/>
    <w:basedOn w:val="CommentText"/>
    <w:next w:val="CommentText"/>
    <w:link w:val="CommentSubjectChar"/>
    <w:rsid w:val="00B3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7DB9"/>
    <w:rPr>
      <w:b/>
      <w:bCs/>
    </w:rPr>
  </w:style>
  <w:style w:type="paragraph" w:styleId="BalloonText">
    <w:name w:val="Balloon Text"/>
    <w:basedOn w:val="Normal"/>
    <w:link w:val="BalloonTextChar"/>
    <w:rsid w:val="00B37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7D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78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11C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37BC8"/>
    <w:pPr>
      <w:keepNext/>
      <w:spacing w:line="360" w:lineRule="auto"/>
      <w:jc w:val="both"/>
      <w:outlineLvl w:val="2"/>
    </w:pPr>
    <w:rPr>
      <w:rFonts w:ascii="Arial" w:hAnsi="Arial" w:cs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6E8F"/>
    <w:pPr>
      <w:tabs>
        <w:tab w:val="center" w:pos="4536"/>
        <w:tab w:val="right" w:pos="9072"/>
      </w:tabs>
    </w:pPr>
  </w:style>
  <w:style w:type="character" w:customStyle="1" w:styleId="Heading3Char">
    <w:name w:val="Heading 3 Char"/>
    <w:basedOn w:val="DefaultParagraphFont"/>
    <w:link w:val="Heading3"/>
    <w:rsid w:val="00437BC8"/>
    <w:rPr>
      <w:rFonts w:ascii="Arial" w:hAnsi="Arial" w:cs="Arial"/>
      <w:b/>
      <w:i/>
      <w:sz w:val="22"/>
      <w:szCs w:val="24"/>
    </w:rPr>
  </w:style>
  <w:style w:type="paragraph" w:styleId="BodyText">
    <w:name w:val="Body Text"/>
    <w:basedOn w:val="Normal"/>
    <w:link w:val="BodyTextChar"/>
    <w:rsid w:val="00437BC8"/>
    <w:pPr>
      <w:jc w:val="both"/>
    </w:pPr>
  </w:style>
  <w:style w:type="character" w:customStyle="1" w:styleId="BodyTextChar">
    <w:name w:val="Body Text Char"/>
    <w:basedOn w:val="DefaultParagraphFont"/>
    <w:link w:val="BodyText"/>
    <w:rsid w:val="00437BC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37B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7BC8"/>
  </w:style>
  <w:style w:type="character" w:styleId="FootnoteReference">
    <w:name w:val="footnote reference"/>
    <w:uiPriority w:val="99"/>
    <w:rsid w:val="00437BC8"/>
    <w:rPr>
      <w:vertAlign w:val="superscript"/>
    </w:rPr>
  </w:style>
  <w:style w:type="paragraph" w:styleId="ListParagraph">
    <w:name w:val="List Paragraph"/>
    <w:basedOn w:val="Normal"/>
    <w:qFormat/>
    <w:rsid w:val="00437BC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7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7BC8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437BC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B37D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D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7DB9"/>
  </w:style>
  <w:style w:type="paragraph" w:styleId="CommentSubject">
    <w:name w:val="annotation subject"/>
    <w:basedOn w:val="CommentText"/>
    <w:next w:val="CommentText"/>
    <w:link w:val="CommentSubjectChar"/>
    <w:rsid w:val="00B3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7DB9"/>
    <w:rPr>
      <w:b/>
      <w:bCs/>
    </w:rPr>
  </w:style>
  <w:style w:type="paragraph" w:styleId="BalloonText">
    <w:name w:val="Balloon Text"/>
    <w:basedOn w:val="Normal"/>
    <w:link w:val="BalloonTextChar"/>
    <w:rsid w:val="00B37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7D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78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6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onika.piecuch@lasoleil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ika.piecuch@lasoleil.com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D850-5078-472C-BAF2-756111CB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160</TotalTime>
  <Pages>5</Pages>
  <Words>1901</Words>
  <Characters>11407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UMWP</Company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2017-02-10T21:36:00Z</cp:lastPrinted>
  <dcterms:created xsi:type="dcterms:W3CDTF">2017-02-24T10:14:00Z</dcterms:created>
  <dcterms:modified xsi:type="dcterms:W3CDTF">2017-02-28T20:17:00Z</dcterms:modified>
</cp:coreProperties>
</file>